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0D0D0" w:themeColor="background2" w:themeShade="E5"/>
  <w:body>
    <w:p w14:paraId="63009B38" w14:textId="77777777" w:rsidR="00EE0E56" w:rsidRPr="005B260D" w:rsidRDefault="00EE0E56" w:rsidP="00107BCB">
      <w:pPr>
        <w:pStyle w:val="NormalWeb"/>
        <w:rPr>
          <w:rFonts w:cs="Arial"/>
          <w:b/>
          <w:bCs/>
          <w:sz w:val="30"/>
          <w:szCs w:val="30"/>
          <w:lang w:val="fr-FR"/>
        </w:rPr>
      </w:pPr>
      <w:r w:rsidRPr="005B260D">
        <w:rPr>
          <w:rFonts w:cs="Arial"/>
          <w:b/>
          <w:bCs/>
          <w:sz w:val="30"/>
          <w:szCs w:val="30"/>
          <w:lang w:val="fr-FR"/>
        </w:rPr>
        <w:t xml:space="preserve">Dossier de presse </w:t>
      </w:r>
    </w:p>
    <w:p w14:paraId="54BC037A" w14:textId="2EADF79A" w:rsidR="00C54353" w:rsidRPr="005B4E25" w:rsidRDefault="0016699A" w:rsidP="00107BCB">
      <w:pPr>
        <w:pStyle w:val="NormalWeb"/>
        <w:rPr>
          <w:b/>
          <w:bCs/>
          <w:color w:val="0A2F41" w:themeColor="accent1" w:themeShade="80"/>
          <w:sz w:val="32"/>
          <w:szCs w:val="32"/>
          <w:lang w:val="fr-FR"/>
        </w:rPr>
      </w:pPr>
      <w:r w:rsidRPr="005B4E25">
        <w:rPr>
          <w:b/>
          <w:bCs/>
          <w:noProof/>
          <w:color w:val="0A2F41" w:themeColor="accent1" w:themeShade="80"/>
        </w:rPr>
        <w:drawing>
          <wp:anchor distT="0" distB="0" distL="114300" distR="114300" simplePos="0" relativeHeight="251680768" behindDoc="0" locked="0" layoutInCell="1" allowOverlap="1" wp14:anchorId="1C9B25AF" wp14:editId="2EEBBF14">
            <wp:simplePos x="0" y="0"/>
            <wp:positionH relativeFrom="margin">
              <wp:posOffset>53340</wp:posOffset>
            </wp:positionH>
            <wp:positionV relativeFrom="paragraph">
              <wp:posOffset>274320</wp:posOffset>
            </wp:positionV>
            <wp:extent cx="4273550" cy="4602480"/>
            <wp:effectExtent l="0" t="0" r="0" b="7620"/>
            <wp:wrapThrough wrapText="bothSides">
              <wp:wrapPolygon edited="0">
                <wp:start x="0" y="0"/>
                <wp:lineTo x="0" y="21546"/>
                <wp:lineTo x="21472" y="21546"/>
                <wp:lineTo x="21472" y="0"/>
                <wp:lineTo x="0" y="0"/>
              </wp:wrapPolygon>
            </wp:wrapThrough>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73550" cy="460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C54353" w:rsidRPr="005B4E25">
        <w:rPr>
          <w:b/>
          <w:bCs/>
          <w:color w:val="0A2F41" w:themeColor="accent1" w:themeShade="80"/>
          <w:sz w:val="44"/>
          <w:szCs w:val="44"/>
          <w:lang w:val="fr-FR"/>
        </w:rPr>
        <w:t>Amrita Choudhury</w:t>
      </w:r>
      <w:r w:rsidR="00732AF8" w:rsidRPr="005B4E25">
        <w:rPr>
          <w:b/>
          <w:bCs/>
          <w:color w:val="0A2F41" w:themeColor="accent1" w:themeShade="80"/>
          <w:sz w:val="44"/>
          <w:szCs w:val="44"/>
          <w:lang w:val="fr-FR"/>
        </w:rPr>
        <w:t>-</w:t>
      </w:r>
      <w:r w:rsidR="00C54353" w:rsidRPr="005B4E25">
        <w:rPr>
          <w:b/>
          <w:bCs/>
          <w:color w:val="0A2F41" w:themeColor="accent1" w:themeShade="80"/>
          <w:sz w:val="44"/>
          <w:szCs w:val="44"/>
          <w:lang w:val="fr-FR"/>
        </w:rPr>
        <w:t xml:space="preserve"> </w:t>
      </w:r>
      <w:r w:rsidR="00C54353" w:rsidRPr="005B4E25">
        <w:rPr>
          <w:b/>
          <w:bCs/>
          <w:color w:val="0A2F41" w:themeColor="accent1" w:themeShade="80"/>
          <w:sz w:val="32"/>
          <w:szCs w:val="32"/>
          <w:lang w:val="fr-FR"/>
        </w:rPr>
        <w:t xml:space="preserve">Amrita Dance </w:t>
      </w:r>
      <w:proofErr w:type="spellStart"/>
      <w:r w:rsidR="00C54353" w:rsidRPr="005B4E25">
        <w:rPr>
          <w:b/>
          <w:bCs/>
          <w:color w:val="0A2F41" w:themeColor="accent1" w:themeShade="80"/>
          <w:sz w:val="32"/>
          <w:szCs w:val="32"/>
          <w:lang w:val="fr-FR"/>
        </w:rPr>
        <w:t>Creations</w:t>
      </w:r>
      <w:proofErr w:type="spellEnd"/>
    </w:p>
    <w:p w14:paraId="68B680FE" w14:textId="0E50B48B" w:rsidR="0028759A" w:rsidRPr="005B4E25" w:rsidRDefault="0028759A" w:rsidP="00107BCB">
      <w:pPr>
        <w:pStyle w:val="NormalWeb"/>
        <w:rPr>
          <w:color w:val="0A2F41" w:themeColor="accent1" w:themeShade="80"/>
          <w:sz w:val="32"/>
          <w:szCs w:val="32"/>
          <w:lang w:val="fr-FR"/>
        </w:rPr>
      </w:pPr>
      <w:r w:rsidRPr="005B4E25">
        <w:rPr>
          <w:color w:val="0A2F41" w:themeColor="accent1" w:themeShade="80"/>
          <w:sz w:val="32"/>
          <w:szCs w:val="32"/>
          <w:lang w:val="fr-FR"/>
        </w:rPr>
        <w:t>Chorégraphe, danseuse, enseignante.</w:t>
      </w:r>
    </w:p>
    <w:p w14:paraId="6330D60F" w14:textId="5CFBD868" w:rsidR="00C54353" w:rsidRPr="00E70E3A" w:rsidRDefault="00C54353" w:rsidP="0016699A">
      <w:pPr>
        <w:rPr>
          <w:rFonts w:ascii="Arial" w:hAnsi="Arial" w:cs="Arial"/>
          <w:color w:val="0A2F41" w:themeColor="accent1" w:themeShade="80"/>
          <w:sz w:val="22"/>
          <w:szCs w:val="22"/>
          <w:lang w:val="fr-FR"/>
        </w:rPr>
      </w:pPr>
      <w:r w:rsidRPr="00E70E3A">
        <w:rPr>
          <w:rFonts w:ascii="Arial" w:eastAsia="Times New Roman" w:hAnsi="Arial" w:cs="Arial"/>
          <w:color w:val="0A2F41" w:themeColor="accent1" w:themeShade="80"/>
          <w:kern w:val="0"/>
          <w:sz w:val="22"/>
          <w:szCs w:val="22"/>
          <w:lang w:val="fr-FR" w:eastAsia="en-CA"/>
          <w14:ligatures w14:val="none"/>
        </w:rPr>
        <w:t>AMRITA CHOUDHURY est une chorégraphe, danseuse et pédagogue primée, forte de plus de 36 ans d’expérience internationale dans les domaines de la scène, de la chorégraphie et de l’enseignement. Réputée pour son approche interculturelle de la création chorégraphique, elle conçoit des œuvres captivantes qui explorent les thèmes de la justice sociale, des droits de l’homme, de la voix des femmes et des récits autochtones, en utilisant la danse comme un puissant vecteur de dialogue, de guérison et d’échanges culturels.</w:t>
      </w:r>
    </w:p>
    <w:p w14:paraId="6390E85F" w14:textId="6A73CDC8" w:rsidR="00C54353" w:rsidRPr="00E70E3A" w:rsidRDefault="00C54353" w:rsidP="00EA21F1">
      <w:pPr>
        <w:pStyle w:val="ListParagraph"/>
        <w:rPr>
          <w:rFonts w:ascii="Arial" w:hAnsi="Arial" w:cs="Arial"/>
          <w:color w:val="0A2F41" w:themeColor="accent1" w:themeShade="80"/>
          <w:sz w:val="22"/>
          <w:szCs w:val="22"/>
          <w:lang w:val="fr-FR"/>
        </w:rPr>
      </w:pPr>
      <w:r w:rsidRPr="00E70E3A">
        <w:rPr>
          <w:rFonts w:ascii="Arial" w:eastAsia="Times New Roman" w:hAnsi="Arial" w:cs="Arial"/>
          <w:color w:val="0A2F41" w:themeColor="accent1" w:themeShade="80"/>
          <w:kern w:val="0"/>
          <w:sz w:val="22"/>
          <w:szCs w:val="22"/>
          <w:lang w:val="fr-FR" w:eastAsia="en-CA"/>
          <w14:ligatures w14:val="none"/>
        </w:rPr>
        <w:t xml:space="preserve">Ses productions acclamées, parmi lesquelles </w:t>
      </w:r>
      <w:r w:rsidR="00EA21F1" w:rsidRPr="00E70E3A">
        <w:rPr>
          <w:rFonts w:ascii="Arial" w:eastAsia="Times New Roman" w:hAnsi="Arial" w:cs="Arial"/>
          <w:color w:val="0A2F41" w:themeColor="accent1" w:themeShade="80"/>
          <w:kern w:val="0"/>
          <w:sz w:val="22"/>
          <w:szCs w:val="22"/>
          <w:lang w:val="fr-FR" w:eastAsia="en-CA"/>
          <w14:ligatures w14:val="none"/>
        </w:rPr>
        <w:t>« L</w:t>
      </w:r>
      <w:r w:rsidR="00EA21F1" w:rsidRPr="00E70E3A">
        <w:rPr>
          <w:rFonts w:ascii="Arial" w:hAnsi="Arial" w:cs="Arial"/>
          <w:color w:val="0A2F41" w:themeColor="accent1" w:themeShade="80"/>
          <w:sz w:val="22"/>
          <w:szCs w:val="22"/>
          <w:lang w:val="fr-FR"/>
        </w:rPr>
        <w:t>a résurrection de Sophia</w:t>
      </w:r>
      <w:r w:rsidR="00EA21F1" w:rsidRPr="00E70E3A">
        <w:rPr>
          <w:rFonts w:ascii="Arial" w:eastAsia="Times New Roman" w:hAnsi="Arial" w:cs="Arial"/>
          <w:color w:val="0A2F41" w:themeColor="accent1" w:themeShade="80"/>
          <w:kern w:val="0"/>
          <w:sz w:val="22"/>
          <w:szCs w:val="22"/>
          <w:lang w:val="fr-FR" w:eastAsia="en-CA"/>
          <w14:ligatures w14:val="none"/>
        </w:rPr>
        <w:t> »</w:t>
      </w:r>
      <w:r w:rsidRPr="00E70E3A">
        <w:rPr>
          <w:rFonts w:ascii="Arial" w:eastAsia="Times New Roman" w:hAnsi="Arial" w:cs="Arial"/>
          <w:color w:val="0A2F41" w:themeColor="accent1" w:themeShade="80"/>
          <w:kern w:val="0"/>
          <w:sz w:val="22"/>
          <w:szCs w:val="22"/>
          <w:lang w:val="fr-FR" w:eastAsia="en-CA"/>
          <w14:ligatures w14:val="none"/>
        </w:rPr>
        <w:t xml:space="preserve">, </w:t>
      </w:r>
      <w:r w:rsidR="00EA21F1" w:rsidRPr="00E70E3A">
        <w:rPr>
          <w:rFonts w:ascii="Arial" w:eastAsia="Times New Roman" w:hAnsi="Arial" w:cs="Arial"/>
          <w:color w:val="0A2F41" w:themeColor="accent1" w:themeShade="80"/>
          <w:kern w:val="0"/>
          <w:sz w:val="22"/>
          <w:szCs w:val="22"/>
          <w:lang w:val="fr-FR" w:eastAsia="en-CA"/>
          <w14:ligatures w14:val="none"/>
        </w:rPr>
        <w:t>« </w:t>
      </w:r>
      <w:r w:rsidR="00EA21F1" w:rsidRPr="00E70E3A">
        <w:rPr>
          <w:rFonts w:ascii="Arial" w:hAnsi="Arial" w:cs="Arial"/>
          <w:color w:val="0A2F41" w:themeColor="accent1" w:themeShade="80"/>
          <w:sz w:val="22"/>
          <w:szCs w:val="22"/>
          <w:lang w:val="fr-FR"/>
        </w:rPr>
        <w:t>Les ponts de l'espoir »</w:t>
      </w:r>
      <w:r w:rsidRPr="00E70E3A">
        <w:rPr>
          <w:rFonts w:ascii="Arial" w:eastAsia="Times New Roman" w:hAnsi="Arial" w:cs="Arial"/>
          <w:color w:val="0A2F41" w:themeColor="accent1" w:themeShade="80"/>
          <w:kern w:val="0"/>
          <w:sz w:val="22"/>
          <w:szCs w:val="22"/>
          <w:lang w:val="fr-FR" w:eastAsia="en-CA"/>
          <w14:ligatures w14:val="none"/>
        </w:rPr>
        <w:t xml:space="preserve">, </w:t>
      </w:r>
      <w:r w:rsidR="00AC5A21" w:rsidRPr="00E70E3A">
        <w:rPr>
          <w:rFonts w:ascii="Arial" w:eastAsia="Times New Roman" w:hAnsi="Arial" w:cs="Arial"/>
          <w:color w:val="0A2F41" w:themeColor="accent1" w:themeShade="80"/>
          <w:kern w:val="0"/>
          <w:sz w:val="22"/>
          <w:szCs w:val="22"/>
          <w:lang w:val="fr-FR" w:eastAsia="en-CA"/>
          <w14:ligatures w14:val="none"/>
        </w:rPr>
        <w:t>« </w:t>
      </w:r>
      <w:r w:rsidR="00AC5A21" w:rsidRPr="00E70E3A">
        <w:rPr>
          <w:rFonts w:ascii="Arial" w:hAnsi="Arial" w:cs="Arial"/>
          <w:color w:val="0A2F41" w:themeColor="accent1" w:themeShade="80"/>
          <w:sz w:val="22"/>
          <w:szCs w:val="22"/>
          <w:lang w:val="fr-FR"/>
        </w:rPr>
        <w:t>Shakti renaît »</w:t>
      </w:r>
      <w:r w:rsidR="00674D57" w:rsidRPr="00E70E3A">
        <w:rPr>
          <w:rFonts w:ascii="Arial" w:hAnsi="Arial" w:cs="Arial"/>
          <w:color w:val="0A2F41" w:themeColor="accent1" w:themeShade="80"/>
          <w:sz w:val="22"/>
          <w:szCs w:val="22"/>
          <w:lang w:val="fr-FR"/>
        </w:rPr>
        <w:t xml:space="preserve"> </w:t>
      </w:r>
      <w:r w:rsidRPr="00E70E3A">
        <w:rPr>
          <w:rFonts w:ascii="Arial" w:eastAsia="Times New Roman" w:hAnsi="Arial" w:cs="Arial"/>
          <w:color w:val="0A2F41" w:themeColor="accent1" w:themeShade="80"/>
          <w:kern w:val="0"/>
          <w:sz w:val="22"/>
          <w:szCs w:val="22"/>
          <w:lang w:val="fr-FR" w:eastAsia="en-CA"/>
          <w14:ligatures w14:val="none"/>
        </w:rPr>
        <w:t xml:space="preserve">et </w:t>
      </w:r>
      <w:r w:rsidR="00054B19" w:rsidRPr="00E70E3A">
        <w:rPr>
          <w:rFonts w:ascii="Arial" w:eastAsia="Times New Roman" w:hAnsi="Arial" w:cs="Arial"/>
          <w:color w:val="0A2F41" w:themeColor="accent1" w:themeShade="80"/>
          <w:kern w:val="0"/>
          <w:sz w:val="22"/>
          <w:szCs w:val="22"/>
          <w:lang w:val="fr-FR" w:eastAsia="en-CA"/>
          <w14:ligatures w14:val="none"/>
        </w:rPr>
        <w:t>« </w:t>
      </w:r>
      <w:r w:rsidRPr="00E70E3A">
        <w:rPr>
          <w:rFonts w:ascii="Arial" w:eastAsia="Times New Roman" w:hAnsi="Arial" w:cs="Arial"/>
          <w:color w:val="0A2F41" w:themeColor="accent1" w:themeShade="80"/>
          <w:kern w:val="0"/>
          <w:sz w:val="22"/>
          <w:szCs w:val="22"/>
          <w:lang w:val="fr-FR" w:eastAsia="en-CA"/>
          <w14:ligatures w14:val="none"/>
        </w:rPr>
        <w:t xml:space="preserve">Kali </w:t>
      </w:r>
      <w:r w:rsidR="00AC5A21" w:rsidRPr="00E70E3A">
        <w:rPr>
          <w:rFonts w:ascii="Arial" w:eastAsia="Times New Roman" w:hAnsi="Arial" w:cs="Arial"/>
          <w:color w:val="0A2F41" w:themeColor="accent1" w:themeShade="80"/>
          <w:kern w:val="0"/>
          <w:sz w:val="22"/>
          <w:szCs w:val="22"/>
          <w:lang w:val="fr-FR" w:eastAsia="en-CA"/>
          <w14:ligatures w14:val="none"/>
        </w:rPr>
        <w:t>dans mes os</w:t>
      </w:r>
      <w:r w:rsidR="00054B19" w:rsidRPr="00E70E3A">
        <w:rPr>
          <w:rFonts w:ascii="Arial" w:eastAsia="Times New Roman" w:hAnsi="Arial" w:cs="Arial"/>
          <w:color w:val="0A2F41" w:themeColor="accent1" w:themeShade="80"/>
          <w:kern w:val="0"/>
          <w:sz w:val="22"/>
          <w:szCs w:val="22"/>
          <w:lang w:val="fr-FR" w:eastAsia="en-CA"/>
          <w14:ligatures w14:val="none"/>
        </w:rPr>
        <w:t> »</w:t>
      </w:r>
      <w:r w:rsidRPr="00E70E3A">
        <w:rPr>
          <w:rFonts w:ascii="Arial" w:eastAsia="Times New Roman" w:hAnsi="Arial" w:cs="Arial"/>
          <w:color w:val="0A2F41" w:themeColor="accent1" w:themeShade="80"/>
          <w:kern w:val="0"/>
          <w:sz w:val="22"/>
          <w:szCs w:val="22"/>
          <w:lang w:val="fr-FR" w:eastAsia="en-CA"/>
          <w14:ligatures w14:val="none"/>
        </w:rPr>
        <w:t>, réunissent diverses traditions artistiques tout en remettant en question les frontières conventionnelles entre danse classique et danse contemporaine. Ancrées dans les philosophies des anciennes traditions de danse indiennes, ses œuvres réinventent ces pratiques à travers un prisme contemporain, donnant naissance à des spectacles à la fois profondément enracinés et audacieusement innovants.</w:t>
      </w:r>
    </w:p>
    <w:p w14:paraId="492F6611" w14:textId="406C58CD" w:rsidR="00C54353" w:rsidRPr="00E70E3A" w:rsidRDefault="00C54353" w:rsidP="00C54353">
      <w:pPr>
        <w:spacing w:after="0" w:line="240" w:lineRule="auto"/>
        <w:textAlignment w:val="baseline"/>
        <w:rPr>
          <w:rFonts w:ascii="Arial" w:eastAsia="Times New Roman" w:hAnsi="Arial" w:cs="Arial"/>
          <w:color w:val="0A2F41" w:themeColor="accent1" w:themeShade="80"/>
          <w:kern w:val="0"/>
          <w:sz w:val="22"/>
          <w:szCs w:val="22"/>
          <w:lang w:val="fr-FR" w:eastAsia="en-CA"/>
          <w14:ligatures w14:val="none"/>
        </w:rPr>
      </w:pPr>
      <w:r w:rsidRPr="00E70E3A">
        <w:rPr>
          <w:rFonts w:ascii="Arial" w:eastAsia="Times New Roman" w:hAnsi="Arial" w:cs="Arial"/>
          <w:color w:val="0A2F41" w:themeColor="accent1" w:themeShade="80"/>
          <w:kern w:val="0"/>
          <w:sz w:val="22"/>
          <w:szCs w:val="22"/>
          <w:lang w:val="fr-FR" w:eastAsia="en-CA"/>
          <w14:ligatures w14:val="none"/>
        </w:rPr>
        <w:t xml:space="preserve">Engagée en faveur de la décolonisation de la pratique artistique, Amrita favorise des collaborations interculturelles significatives qui célèbrent la diversité, l’inclusion et le partage de récits. En tant qu’invitée sur ces terres, elle a travaillé en étroite collaboration avec des artistes autochtones afin d’honorer les savoirs et la culture autochtones à travers les arts du spectacle. Sa production novatrice </w:t>
      </w:r>
      <w:r w:rsidR="00E36CF9">
        <w:rPr>
          <w:rFonts w:ascii="Arial" w:eastAsia="Times New Roman" w:hAnsi="Arial" w:cs="Arial"/>
          <w:color w:val="0A2F41" w:themeColor="accent1" w:themeShade="80"/>
          <w:kern w:val="0"/>
          <w:sz w:val="22"/>
          <w:szCs w:val="22"/>
          <w:lang w:val="fr-FR" w:eastAsia="en-CA"/>
          <w14:ligatures w14:val="none"/>
        </w:rPr>
        <w:t>« Shakti</w:t>
      </w:r>
      <w:r w:rsidR="00E36CF9" w:rsidRPr="00E36CF9">
        <w:rPr>
          <w:rFonts w:ascii="Arial" w:hAnsi="Arial" w:cs="Arial"/>
          <w:color w:val="0A2F41" w:themeColor="accent1" w:themeShade="80"/>
          <w:sz w:val="22"/>
          <w:szCs w:val="22"/>
          <w:lang w:val="fr-FR"/>
        </w:rPr>
        <w:t xml:space="preserve"> </w:t>
      </w:r>
      <w:r w:rsidR="00E36CF9" w:rsidRPr="00E70E3A">
        <w:rPr>
          <w:rFonts w:ascii="Arial" w:hAnsi="Arial" w:cs="Arial"/>
          <w:color w:val="0A2F41" w:themeColor="accent1" w:themeShade="80"/>
          <w:sz w:val="22"/>
          <w:szCs w:val="22"/>
          <w:lang w:val="fr-FR"/>
        </w:rPr>
        <w:t>renaît</w:t>
      </w:r>
      <w:r w:rsidR="00E36CF9">
        <w:rPr>
          <w:rFonts w:ascii="Arial" w:eastAsia="Times New Roman" w:hAnsi="Arial" w:cs="Arial"/>
          <w:color w:val="0A2F41" w:themeColor="accent1" w:themeShade="80"/>
          <w:kern w:val="0"/>
          <w:sz w:val="22"/>
          <w:szCs w:val="22"/>
          <w:lang w:val="fr-FR" w:eastAsia="en-CA"/>
          <w14:ligatures w14:val="none"/>
        </w:rPr>
        <w:t> »</w:t>
      </w:r>
      <w:r w:rsidRPr="00E70E3A">
        <w:rPr>
          <w:rFonts w:ascii="Arial" w:eastAsia="Times New Roman" w:hAnsi="Arial" w:cs="Arial"/>
          <w:color w:val="0A2F41" w:themeColor="accent1" w:themeShade="80"/>
          <w:kern w:val="0"/>
          <w:sz w:val="22"/>
          <w:szCs w:val="22"/>
          <w:lang w:val="fr-FR" w:eastAsia="en-CA"/>
          <w14:ligatures w14:val="none"/>
        </w:rPr>
        <w:t>, créée en collaboration avec l’artiste mohawk Barbara Diabo, constitue un puissant hommage à la résilience, à la continuité culturelle et au leadership artistique des peuples autochtones.</w:t>
      </w:r>
    </w:p>
    <w:p w14:paraId="68F8D5C5" w14:textId="77777777" w:rsidR="0016699A" w:rsidRPr="00E70E3A" w:rsidRDefault="0016699A" w:rsidP="00C54353">
      <w:pPr>
        <w:spacing w:after="0" w:line="240" w:lineRule="auto"/>
        <w:textAlignment w:val="baseline"/>
        <w:rPr>
          <w:rFonts w:ascii="Arial" w:eastAsia="Times New Roman" w:hAnsi="Arial" w:cs="Arial"/>
          <w:color w:val="0A2F41" w:themeColor="accent1" w:themeShade="80"/>
          <w:kern w:val="0"/>
          <w:sz w:val="22"/>
          <w:szCs w:val="22"/>
          <w:lang w:val="fr-FR" w:eastAsia="en-CA"/>
          <w14:ligatures w14:val="none"/>
        </w:rPr>
      </w:pPr>
    </w:p>
    <w:p w14:paraId="3A6B870C" w14:textId="37D67284" w:rsidR="00C54353" w:rsidRPr="00E70E3A" w:rsidRDefault="00145DC4" w:rsidP="00C54353">
      <w:pPr>
        <w:spacing w:after="0" w:line="240" w:lineRule="auto"/>
        <w:textAlignment w:val="baseline"/>
        <w:rPr>
          <w:rFonts w:ascii="Arial" w:eastAsia="Times New Roman" w:hAnsi="Arial" w:cs="Arial"/>
          <w:color w:val="0A2F41" w:themeColor="accent1" w:themeShade="80"/>
          <w:kern w:val="0"/>
          <w:sz w:val="22"/>
          <w:szCs w:val="22"/>
          <w:lang w:val="fr-FR" w:eastAsia="en-CA"/>
          <w14:ligatures w14:val="none"/>
        </w:rPr>
      </w:pPr>
      <w:r w:rsidRPr="00145DC4">
        <w:rPr>
          <w:rFonts w:ascii="Arial" w:eastAsia="Times New Roman" w:hAnsi="Arial" w:cs="Arial"/>
          <w:color w:val="0A2F41" w:themeColor="accent1" w:themeShade="80"/>
          <w:kern w:val="0"/>
          <w:sz w:val="22"/>
          <w:szCs w:val="22"/>
          <w:lang w:val="fr-FR" w:eastAsia="en-CA"/>
          <w14:ligatures w14:val="none"/>
        </w:rPr>
        <w:t xml:space="preserve">Le travail d’Amrita n’a cessé d’évoluer au cours des dernières décennies, s’enrichissant d’un dialogue toujours plus profond entre tradition et performance contemporaine. Sa dernière création, *Kali dans mes os*, mêle respiration, vibrations rythmiques vocales, </w:t>
      </w:r>
      <w:proofErr w:type="spellStart"/>
      <w:r w:rsidRPr="00145DC4">
        <w:rPr>
          <w:rFonts w:ascii="Arial" w:eastAsia="Times New Roman" w:hAnsi="Arial" w:cs="Arial"/>
          <w:color w:val="0A2F41" w:themeColor="accent1" w:themeShade="80"/>
          <w:kern w:val="0"/>
          <w:sz w:val="22"/>
          <w:szCs w:val="22"/>
          <w:lang w:val="fr-FR" w:eastAsia="en-CA"/>
          <w14:ligatures w14:val="none"/>
        </w:rPr>
        <w:t>mudras</w:t>
      </w:r>
      <w:proofErr w:type="spellEnd"/>
      <w:r w:rsidRPr="00145DC4">
        <w:rPr>
          <w:rFonts w:ascii="Arial" w:eastAsia="Times New Roman" w:hAnsi="Arial" w:cs="Arial"/>
          <w:color w:val="0A2F41" w:themeColor="accent1" w:themeShade="80"/>
          <w:kern w:val="0"/>
          <w:sz w:val="22"/>
          <w:szCs w:val="22"/>
          <w:lang w:val="fr-FR" w:eastAsia="en-CA"/>
          <w14:ligatures w14:val="none"/>
        </w:rPr>
        <w:t>, danse et états de transe changeants, oscillant entre lenteur et intensité, afin d’évoquer une transformation incarnée. Ancrée à la fois dans les pratiques de mouvement indiennes anciennes et contemporaines, cette œuvre se déploie au sein du paysage scénique actuel, où convergent rituel, présence et expression physique.</w:t>
      </w:r>
    </w:p>
    <w:p w14:paraId="44271821" w14:textId="40D0D6B8" w:rsidR="0017113A" w:rsidRPr="00E70E3A" w:rsidRDefault="00C54353" w:rsidP="00C54353">
      <w:pPr>
        <w:rPr>
          <w:rFonts w:ascii="Arial" w:eastAsia="Times New Roman" w:hAnsi="Arial" w:cs="Arial"/>
          <w:color w:val="0A2F41" w:themeColor="accent1" w:themeShade="80"/>
          <w:kern w:val="0"/>
          <w:sz w:val="22"/>
          <w:szCs w:val="22"/>
          <w:lang w:val="fr-FR" w:eastAsia="en-CA"/>
          <w14:ligatures w14:val="none"/>
        </w:rPr>
      </w:pPr>
      <w:r w:rsidRPr="00E70E3A">
        <w:rPr>
          <w:rFonts w:ascii="Arial" w:eastAsia="Times New Roman" w:hAnsi="Arial" w:cs="Arial"/>
          <w:color w:val="0A2F41" w:themeColor="accent1" w:themeShade="80"/>
          <w:kern w:val="0"/>
          <w:sz w:val="22"/>
          <w:szCs w:val="22"/>
          <w:lang w:val="fr-FR" w:eastAsia="en-CA"/>
          <w14:ligatures w14:val="none"/>
        </w:rPr>
        <w:lastRenderedPageBreak/>
        <w:t xml:space="preserve">Amrita a étudié à </w:t>
      </w:r>
      <w:proofErr w:type="spellStart"/>
      <w:r w:rsidRPr="00E70E3A">
        <w:rPr>
          <w:rFonts w:ascii="Arial" w:eastAsia="Times New Roman" w:hAnsi="Arial" w:cs="Arial"/>
          <w:color w:val="0A2F41" w:themeColor="accent1" w:themeShade="80"/>
          <w:kern w:val="0"/>
          <w:sz w:val="22"/>
          <w:szCs w:val="22"/>
          <w:lang w:val="fr-FR" w:eastAsia="en-CA"/>
          <w14:ligatures w14:val="none"/>
        </w:rPr>
        <w:t>Santiniketan</w:t>
      </w:r>
      <w:proofErr w:type="spellEnd"/>
      <w:r w:rsidRPr="00E70E3A">
        <w:rPr>
          <w:rFonts w:ascii="Arial" w:eastAsia="Times New Roman" w:hAnsi="Arial" w:cs="Arial"/>
          <w:color w:val="0A2F41" w:themeColor="accent1" w:themeShade="80"/>
          <w:kern w:val="0"/>
          <w:sz w:val="22"/>
          <w:szCs w:val="22"/>
          <w:lang w:val="fr-FR" w:eastAsia="en-CA"/>
          <w14:ligatures w14:val="none"/>
        </w:rPr>
        <w:t xml:space="preserve"> et à The Legacy of Arts, et est titulaire d’un diplôme en anthropologie. Son parcours interdisciplinaire nourrit une pratique artistique singulière qui fait le pont entre la recherche, la tradition et la performance contemporaine. Elle considère la danse comme une pratique à la fois artistique et thérapeutique, capable de tisser des liens, de cultiver l’empathie et d’inspirer la solidarité entre les cultures.</w:t>
      </w:r>
      <w:r w:rsidRPr="00E70E3A">
        <w:rPr>
          <w:rFonts w:ascii="Arial" w:eastAsia="Times New Roman" w:hAnsi="Arial" w:cs="Arial"/>
          <w:color w:val="0A2F41" w:themeColor="accent1" w:themeShade="80"/>
          <w:kern w:val="0"/>
          <w:sz w:val="22"/>
          <w:szCs w:val="22"/>
          <w:lang w:val="fr-FR" w:eastAsia="en-CA"/>
          <w14:ligatures w14:val="none"/>
        </w:rPr>
        <w:br/>
        <w:t>À travers la scène, la chorégraphie, l’éducation et l’engagement communautaire, Amrita Choudhury continue d’élargir les possibilités de la danse interculturelle, en créant des expériences artistiques transformatrices qui trouvent un écho auprès des publics au Canada et à l’international.</w:t>
      </w:r>
    </w:p>
    <w:p w14:paraId="65471FF8" w14:textId="77777777" w:rsidR="00773022" w:rsidRDefault="00773022" w:rsidP="00C54353">
      <w:pPr>
        <w:rPr>
          <w:rFonts w:ascii="Arial" w:hAnsi="Arial" w:cs="Arial"/>
          <w:color w:val="C00000"/>
          <w:lang w:val="fr-FR"/>
        </w:rPr>
      </w:pPr>
    </w:p>
    <w:p w14:paraId="5F054F7C" w14:textId="3D3F44C1" w:rsidR="007415EA" w:rsidRDefault="00BE349E" w:rsidP="007415EA">
      <w:pPr>
        <w:spacing w:after="0" w:line="240" w:lineRule="auto"/>
        <w:textAlignment w:val="baseline"/>
        <w:rPr>
          <w:rFonts w:ascii="Arial" w:eastAsia="Times New Roman" w:hAnsi="Arial" w:cs="Arial"/>
          <w:b/>
          <w:bCs/>
          <w:color w:val="0A2F41" w:themeColor="accent1" w:themeShade="80"/>
          <w:kern w:val="0"/>
          <w:sz w:val="26"/>
          <w:szCs w:val="26"/>
          <w:lang w:val="fr-FR" w:eastAsia="en-CA"/>
          <w14:ligatures w14:val="none"/>
        </w:rPr>
      </w:pPr>
      <w:r w:rsidRPr="00BE349E">
        <w:rPr>
          <w:rFonts w:ascii="Arial" w:eastAsia="Times New Roman" w:hAnsi="Arial" w:cs="Arial"/>
          <w:b/>
          <w:bCs/>
          <w:color w:val="0A2F41" w:themeColor="accent1" w:themeShade="80"/>
          <w:kern w:val="0"/>
          <w:sz w:val="26"/>
          <w:szCs w:val="26"/>
          <w:lang w:val="fr-FR" w:eastAsia="en-CA"/>
          <w14:ligatures w14:val="none"/>
        </w:rPr>
        <w:t>D</w:t>
      </w:r>
      <w:r w:rsidRPr="00BE349E">
        <w:rPr>
          <w:rFonts w:ascii="Arial" w:eastAsia="Times New Roman" w:hAnsi="Arial" w:cs="Arial"/>
          <w:b/>
          <w:bCs/>
          <w:color w:val="0A2F41" w:themeColor="accent1" w:themeShade="80"/>
          <w:kern w:val="0"/>
          <w:sz w:val="26"/>
          <w:szCs w:val="26"/>
          <w:lang w:val="fr-FR" w:eastAsia="en-CA"/>
          <w14:ligatures w14:val="none"/>
        </w:rPr>
        <w:t>éclaration artistique</w:t>
      </w:r>
    </w:p>
    <w:p w14:paraId="35932AC5" w14:textId="77777777" w:rsidR="00BE349E" w:rsidRPr="00BE349E" w:rsidRDefault="00BE349E" w:rsidP="007415EA">
      <w:pPr>
        <w:spacing w:after="0" w:line="240" w:lineRule="auto"/>
        <w:textAlignment w:val="baseline"/>
        <w:rPr>
          <w:rFonts w:ascii="Arial" w:eastAsia="Times New Roman" w:hAnsi="Arial" w:cs="Arial"/>
          <w:b/>
          <w:bCs/>
          <w:color w:val="0A2F41" w:themeColor="accent1" w:themeShade="80"/>
          <w:kern w:val="0"/>
          <w:sz w:val="26"/>
          <w:szCs w:val="26"/>
          <w:lang w:val="fr-FR" w:eastAsia="en-CA"/>
          <w14:ligatures w14:val="none"/>
        </w:rPr>
      </w:pPr>
    </w:p>
    <w:p w14:paraId="69C71EBD" w14:textId="77777777" w:rsidR="007415EA" w:rsidRPr="00BE349E" w:rsidRDefault="007415EA" w:rsidP="007415EA">
      <w:pPr>
        <w:spacing w:after="0" w:line="240" w:lineRule="auto"/>
        <w:textAlignment w:val="baseline"/>
        <w:rPr>
          <w:rFonts w:ascii="Arial" w:eastAsia="Times New Roman" w:hAnsi="Arial" w:cs="Arial"/>
          <w:color w:val="0A2F41" w:themeColor="accent1" w:themeShade="80"/>
          <w:kern w:val="0"/>
          <w:sz w:val="22"/>
          <w:szCs w:val="22"/>
          <w:lang w:val="fr-FR" w:eastAsia="en-CA"/>
          <w14:ligatures w14:val="none"/>
        </w:rPr>
      </w:pPr>
      <w:r w:rsidRPr="00BE349E">
        <w:rPr>
          <w:rFonts w:ascii="Arial" w:eastAsia="Times New Roman" w:hAnsi="Arial" w:cs="Arial"/>
          <w:color w:val="0A2F41" w:themeColor="accent1" w:themeShade="80"/>
          <w:kern w:val="0"/>
          <w:sz w:val="22"/>
          <w:szCs w:val="22"/>
          <w:lang w:val="fr-FR" w:eastAsia="en-CA"/>
          <w14:ligatures w14:val="none"/>
        </w:rPr>
        <w:t>Pour moi, la danse est un outil puissant pour sensibiliser, créer des liens significatifs au sein des communautés, partager des expériences vécues et œuvrer à un monde où nous pourrons avancer ensemble dans la solidarité et la paix.</w:t>
      </w:r>
    </w:p>
    <w:p w14:paraId="16F31892" w14:textId="77777777" w:rsidR="007415EA" w:rsidRPr="00BE349E" w:rsidRDefault="007415EA" w:rsidP="007415EA">
      <w:pPr>
        <w:spacing w:after="0" w:line="240" w:lineRule="auto"/>
        <w:textAlignment w:val="baseline"/>
        <w:rPr>
          <w:rFonts w:ascii="Arial" w:eastAsia="Times New Roman" w:hAnsi="Arial" w:cs="Arial"/>
          <w:color w:val="0A2F41" w:themeColor="accent1" w:themeShade="80"/>
          <w:kern w:val="0"/>
          <w:sz w:val="22"/>
          <w:szCs w:val="22"/>
          <w:lang w:val="fr-FR" w:eastAsia="en-CA"/>
          <w14:ligatures w14:val="none"/>
        </w:rPr>
      </w:pPr>
      <w:r w:rsidRPr="00BE349E">
        <w:rPr>
          <w:rFonts w:ascii="Arial" w:eastAsia="Times New Roman" w:hAnsi="Arial" w:cs="Arial"/>
          <w:color w:val="0A2F41" w:themeColor="accent1" w:themeShade="80"/>
          <w:kern w:val="0"/>
          <w:sz w:val="22"/>
          <w:szCs w:val="22"/>
          <w:lang w:val="fr-FR" w:eastAsia="en-CA"/>
          <w14:ligatures w14:val="none"/>
        </w:rPr>
        <w:t>Le pouvoir transformateur de la danse offre un parcours de guérison profond. Il me permet d’engager des conversations importantes sur des enjeux qui touchent profondément notre humanité commune. À travers le mouvement, je cherche non seulement à exprimer des émotions, mais aussi à susciter la réflexion, l’empathie et la connexion.</w:t>
      </w:r>
    </w:p>
    <w:p w14:paraId="07025FB3" w14:textId="77777777" w:rsidR="007415EA" w:rsidRPr="00BE349E" w:rsidRDefault="007415EA" w:rsidP="007415EA">
      <w:pPr>
        <w:spacing w:after="0" w:line="240" w:lineRule="auto"/>
        <w:textAlignment w:val="baseline"/>
        <w:rPr>
          <w:rFonts w:ascii="Arial" w:eastAsia="Times New Roman" w:hAnsi="Arial" w:cs="Arial"/>
          <w:color w:val="0A2F41" w:themeColor="accent1" w:themeShade="80"/>
          <w:kern w:val="0"/>
          <w:sz w:val="22"/>
          <w:szCs w:val="22"/>
          <w:lang w:val="fr-FR" w:eastAsia="en-CA"/>
          <w14:ligatures w14:val="none"/>
        </w:rPr>
      </w:pPr>
      <w:r w:rsidRPr="00BE349E">
        <w:rPr>
          <w:rFonts w:ascii="Arial" w:eastAsia="Times New Roman" w:hAnsi="Arial" w:cs="Arial"/>
          <w:color w:val="0A2F41" w:themeColor="accent1" w:themeShade="80"/>
          <w:kern w:val="0"/>
          <w:sz w:val="22"/>
          <w:szCs w:val="22"/>
          <w:lang w:val="fr-FR" w:eastAsia="en-CA"/>
          <w14:ligatures w14:val="none"/>
        </w:rPr>
        <w:t>Je considère que les traditions de danse du monde entier sont interconnectées et interdépendantes dans leurs pratiques, leurs messages et leurs expressions. Plutôt que de me contenter de célébrer le multiculturalisme, je suis attirée par l’espace interculturel où différentes formes de danse s’entremêlent pour former une expression unique et en constante évolution. Cet échange nous offre une compréhension plus profonde de nous-mêmes et du monde qui nous entoure.</w:t>
      </w:r>
    </w:p>
    <w:p w14:paraId="011E1486" w14:textId="77777777" w:rsidR="007415EA" w:rsidRPr="00BE349E" w:rsidRDefault="007415EA" w:rsidP="007415EA">
      <w:pPr>
        <w:spacing w:after="0" w:line="240" w:lineRule="auto"/>
        <w:textAlignment w:val="baseline"/>
        <w:rPr>
          <w:rFonts w:ascii="Arial" w:eastAsia="Times New Roman" w:hAnsi="Arial" w:cs="Arial"/>
          <w:color w:val="0A2F41" w:themeColor="accent1" w:themeShade="80"/>
          <w:kern w:val="0"/>
          <w:sz w:val="22"/>
          <w:szCs w:val="22"/>
          <w:lang w:val="fr-FR" w:eastAsia="en-CA"/>
          <w14:ligatures w14:val="none"/>
        </w:rPr>
      </w:pPr>
      <w:r w:rsidRPr="00BE349E">
        <w:rPr>
          <w:rFonts w:ascii="Arial" w:eastAsia="Times New Roman" w:hAnsi="Arial" w:cs="Arial"/>
          <w:color w:val="0A2F41" w:themeColor="accent1" w:themeShade="80"/>
          <w:kern w:val="0"/>
          <w:sz w:val="22"/>
          <w:szCs w:val="22"/>
          <w:lang w:val="fr-FR" w:eastAsia="en-CA"/>
          <w14:ligatures w14:val="none"/>
        </w:rPr>
        <w:t>Pour moi, la danse ne se résume pas à la dimension physique du mouvement. Elle concerne le mouvement de l’âme au sein du vaste monde que nous partageons. Les histoires que nous racontons à travers la danse – qu’elles soient personnelles, collectives, ancestrales ou contemporaines – nous permettent de nous reconnaître les uns dans les autres et de tisser de véritables liens humains.</w:t>
      </w:r>
    </w:p>
    <w:p w14:paraId="7A05F885" w14:textId="77777777" w:rsidR="007415EA" w:rsidRPr="00BE349E" w:rsidRDefault="007415EA" w:rsidP="007415EA">
      <w:pPr>
        <w:spacing w:after="0" w:line="240" w:lineRule="auto"/>
        <w:textAlignment w:val="baseline"/>
        <w:rPr>
          <w:rFonts w:ascii="Arial" w:eastAsia="Times New Roman" w:hAnsi="Arial" w:cs="Arial"/>
          <w:color w:val="0A2F41" w:themeColor="accent1" w:themeShade="80"/>
          <w:kern w:val="0"/>
          <w:sz w:val="22"/>
          <w:szCs w:val="22"/>
          <w:lang w:val="fr-FR" w:eastAsia="en-CA"/>
          <w14:ligatures w14:val="none"/>
        </w:rPr>
      </w:pPr>
    </w:p>
    <w:p w14:paraId="4DADA109" w14:textId="77777777" w:rsidR="00BE349E" w:rsidRDefault="007415EA" w:rsidP="007415EA">
      <w:pPr>
        <w:rPr>
          <w:rFonts w:ascii="Arial" w:eastAsia="Times New Roman" w:hAnsi="Arial" w:cs="Arial"/>
          <w:color w:val="0A2F41" w:themeColor="accent1" w:themeShade="80"/>
          <w:kern w:val="0"/>
          <w:sz w:val="22"/>
          <w:szCs w:val="22"/>
          <w:lang w:val="fr-FR" w:eastAsia="en-CA"/>
          <w14:ligatures w14:val="none"/>
        </w:rPr>
      </w:pPr>
      <w:r w:rsidRPr="00BE349E">
        <w:rPr>
          <w:rFonts w:ascii="Arial" w:eastAsia="Times New Roman" w:hAnsi="Arial" w:cs="Arial"/>
          <w:color w:val="0A2F41" w:themeColor="accent1" w:themeShade="80"/>
          <w:kern w:val="0"/>
          <w:sz w:val="22"/>
          <w:szCs w:val="22"/>
          <w:lang w:val="fr-FR" w:eastAsia="en-CA"/>
          <w14:ligatures w14:val="none"/>
        </w:rPr>
        <w:t>En tant qu’artiste ancrée à la fois dans les pratiques de danse traditionnelle et contemporaine issues d’une culture minoritaire visible, il est particulièrement important pour moi d’offrir au public une manière différente de voir, de ressentir, de respirer, de vivre et d’incarner la danse. Je perpétue une tradition qui remonte à des milliers d’années tout en restant profondément d’actualité dans sa pratique contemporaine. À travers ce travail, j’espère créer des espaces où l’échange culturel, la guérison et l’humanité commune peuvent s’épanouir.</w:t>
      </w:r>
    </w:p>
    <w:p w14:paraId="556C65D2" w14:textId="77777777" w:rsidR="00BE349E" w:rsidRDefault="00BE349E" w:rsidP="007415EA">
      <w:pPr>
        <w:rPr>
          <w:rFonts w:ascii="Arial" w:eastAsia="Times New Roman" w:hAnsi="Arial" w:cs="Arial"/>
          <w:color w:val="0A2F41" w:themeColor="accent1" w:themeShade="80"/>
          <w:kern w:val="0"/>
          <w:sz w:val="22"/>
          <w:szCs w:val="22"/>
          <w:lang w:val="fr-FR" w:eastAsia="en-CA"/>
          <w14:ligatures w14:val="none"/>
        </w:rPr>
      </w:pPr>
    </w:p>
    <w:p w14:paraId="018DFFF7" w14:textId="77777777" w:rsidR="00BE349E" w:rsidRDefault="00BE349E" w:rsidP="007415EA">
      <w:pPr>
        <w:rPr>
          <w:rFonts w:ascii="Arial" w:eastAsia="Times New Roman" w:hAnsi="Arial" w:cs="Arial"/>
          <w:color w:val="0A2F41" w:themeColor="accent1" w:themeShade="80"/>
          <w:kern w:val="0"/>
          <w:sz w:val="22"/>
          <w:szCs w:val="22"/>
          <w:lang w:val="fr-FR" w:eastAsia="en-CA"/>
          <w14:ligatures w14:val="none"/>
        </w:rPr>
      </w:pPr>
    </w:p>
    <w:p w14:paraId="2E503AEF" w14:textId="77777777" w:rsidR="00BE349E" w:rsidRDefault="00BE349E" w:rsidP="007415EA">
      <w:pPr>
        <w:rPr>
          <w:rFonts w:ascii="Arial" w:eastAsia="Times New Roman" w:hAnsi="Arial" w:cs="Arial"/>
          <w:color w:val="0A2F41" w:themeColor="accent1" w:themeShade="80"/>
          <w:kern w:val="0"/>
          <w:sz w:val="22"/>
          <w:szCs w:val="22"/>
          <w:lang w:val="fr-FR" w:eastAsia="en-CA"/>
          <w14:ligatures w14:val="none"/>
        </w:rPr>
      </w:pPr>
    </w:p>
    <w:p w14:paraId="111F2B9C" w14:textId="77777777" w:rsidR="00BE349E" w:rsidRDefault="00BE349E" w:rsidP="007415EA">
      <w:pPr>
        <w:rPr>
          <w:rFonts w:ascii="Arial" w:eastAsia="Times New Roman" w:hAnsi="Arial" w:cs="Arial"/>
          <w:color w:val="0A2F41" w:themeColor="accent1" w:themeShade="80"/>
          <w:kern w:val="0"/>
          <w:sz w:val="22"/>
          <w:szCs w:val="22"/>
          <w:lang w:val="fr-FR" w:eastAsia="en-CA"/>
          <w14:ligatures w14:val="none"/>
        </w:rPr>
      </w:pPr>
    </w:p>
    <w:p w14:paraId="59E7DB4A" w14:textId="77777777" w:rsidR="00BE349E" w:rsidRDefault="00BE349E" w:rsidP="007415EA">
      <w:pPr>
        <w:rPr>
          <w:rFonts w:ascii="Arial" w:eastAsia="Times New Roman" w:hAnsi="Arial" w:cs="Arial"/>
          <w:color w:val="0A2F41" w:themeColor="accent1" w:themeShade="80"/>
          <w:kern w:val="0"/>
          <w:sz w:val="22"/>
          <w:szCs w:val="22"/>
          <w:lang w:val="fr-FR" w:eastAsia="en-CA"/>
          <w14:ligatures w14:val="none"/>
        </w:rPr>
      </w:pPr>
    </w:p>
    <w:p w14:paraId="28EFB0FC" w14:textId="77777777" w:rsidR="00BE349E" w:rsidRDefault="00BE349E" w:rsidP="007415EA">
      <w:pPr>
        <w:rPr>
          <w:rFonts w:ascii="Arial" w:eastAsia="Times New Roman" w:hAnsi="Arial" w:cs="Arial"/>
          <w:color w:val="0A2F41" w:themeColor="accent1" w:themeShade="80"/>
          <w:kern w:val="0"/>
          <w:sz w:val="22"/>
          <w:szCs w:val="22"/>
          <w:lang w:val="fr-FR" w:eastAsia="en-CA"/>
          <w14:ligatures w14:val="none"/>
        </w:rPr>
      </w:pPr>
    </w:p>
    <w:p w14:paraId="666FBD58" w14:textId="77777777" w:rsidR="00BE349E" w:rsidRDefault="00BE349E" w:rsidP="007415EA">
      <w:pPr>
        <w:rPr>
          <w:rFonts w:ascii="Arial" w:eastAsia="Times New Roman" w:hAnsi="Arial" w:cs="Arial"/>
          <w:color w:val="0A2F41" w:themeColor="accent1" w:themeShade="80"/>
          <w:kern w:val="0"/>
          <w:sz w:val="22"/>
          <w:szCs w:val="22"/>
          <w:lang w:val="fr-FR" w:eastAsia="en-CA"/>
          <w14:ligatures w14:val="none"/>
        </w:rPr>
      </w:pPr>
    </w:p>
    <w:p w14:paraId="4509C985" w14:textId="77777777" w:rsidR="00BE349E" w:rsidRDefault="00BE349E" w:rsidP="007415EA">
      <w:pPr>
        <w:rPr>
          <w:rFonts w:ascii="Arial" w:eastAsia="Times New Roman" w:hAnsi="Arial" w:cs="Arial"/>
          <w:color w:val="0A2F41" w:themeColor="accent1" w:themeShade="80"/>
          <w:kern w:val="0"/>
          <w:sz w:val="22"/>
          <w:szCs w:val="22"/>
          <w:lang w:val="fr-FR" w:eastAsia="en-CA"/>
          <w14:ligatures w14:val="none"/>
        </w:rPr>
      </w:pPr>
    </w:p>
    <w:p w14:paraId="38D0886E" w14:textId="77777777" w:rsidR="00BE349E" w:rsidRDefault="00BE349E" w:rsidP="007415EA">
      <w:pPr>
        <w:rPr>
          <w:rFonts w:ascii="Arial" w:eastAsia="Times New Roman" w:hAnsi="Arial" w:cs="Arial"/>
          <w:color w:val="0A2F41" w:themeColor="accent1" w:themeShade="80"/>
          <w:kern w:val="0"/>
          <w:sz w:val="22"/>
          <w:szCs w:val="22"/>
          <w:lang w:val="fr-FR" w:eastAsia="en-CA"/>
          <w14:ligatures w14:val="none"/>
        </w:rPr>
      </w:pPr>
    </w:p>
    <w:p w14:paraId="53CE5E99" w14:textId="77777777" w:rsidR="00BE349E" w:rsidRDefault="00BE349E" w:rsidP="007415EA">
      <w:pPr>
        <w:rPr>
          <w:rFonts w:ascii="Arial" w:eastAsia="Times New Roman" w:hAnsi="Arial" w:cs="Arial"/>
          <w:color w:val="0A2F41" w:themeColor="accent1" w:themeShade="80"/>
          <w:kern w:val="0"/>
          <w:sz w:val="22"/>
          <w:szCs w:val="22"/>
          <w:lang w:val="fr-FR" w:eastAsia="en-CA"/>
          <w14:ligatures w14:val="none"/>
        </w:rPr>
      </w:pPr>
    </w:p>
    <w:p w14:paraId="118CD47A" w14:textId="77777777" w:rsidR="00BE349E" w:rsidRDefault="00BE349E" w:rsidP="007415EA">
      <w:pPr>
        <w:rPr>
          <w:rFonts w:ascii="Arial" w:eastAsia="Times New Roman" w:hAnsi="Arial" w:cs="Arial"/>
          <w:color w:val="0A2F41" w:themeColor="accent1" w:themeShade="80"/>
          <w:kern w:val="0"/>
          <w:sz w:val="22"/>
          <w:szCs w:val="22"/>
          <w:lang w:val="fr-FR" w:eastAsia="en-CA"/>
          <w14:ligatures w14:val="none"/>
        </w:rPr>
      </w:pPr>
    </w:p>
    <w:p w14:paraId="4762C351" w14:textId="7892A1EA" w:rsidR="00862028" w:rsidRPr="00BE349E" w:rsidRDefault="00390C76" w:rsidP="007415EA">
      <w:pPr>
        <w:rPr>
          <w:rFonts w:ascii="Arial" w:hAnsi="Arial" w:cs="Arial"/>
          <w:color w:val="0A2F41" w:themeColor="accent1" w:themeShade="80"/>
          <w:sz w:val="22"/>
          <w:szCs w:val="22"/>
          <w:lang w:val="fr-FR"/>
        </w:rPr>
      </w:pPr>
      <w:r w:rsidRPr="00BE349E">
        <w:rPr>
          <w:rFonts w:ascii="Arial" w:hAnsi="Arial" w:cs="Arial"/>
          <w:color w:val="0A2F41" w:themeColor="accent1" w:themeShade="80"/>
          <w:sz w:val="22"/>
          <w:szCs w:val="22"/>
          <w:lang w:val="fr-FR"/>
        </w:rPr>
        <w:t>Chorégraphies</w:t>
      </w:r>
      <w:r w:rsidR="00BE349E">
        <w:rPr>
          <w:rFonts w:ascii="Arial" w:hAnsi="Arial" w:cs="Arial"/>
          <w:color w:val="0A2F41" w:themeColor="accent1" w:themeShade="80"/>
          <w:sz w:val="22"/>
          <w:szCs w:val="22"/>
          <w:lang w:val="fr-FR"/>
        </w:rPr>
        <w:t xml:space="preserve"> / Spectacle</w:t>
      </w:r>
      <w:r w:rsidR="00862028" w:rsidRPr="00BE349E">
        <w:rPr>
          <w:rFonts w:ascii="Arial" w:hAnsi="Arial" w:cs="Arial"/>
          <w:color w:val="0A2F41" w:themeColor="accent1" w:themeShade="80"/>
          <w:sz w:val="22"/>
          <w:szCs w:val="22"/>
          <w:lang w:val="fr-FR"/>
        </w:rPr>
        <w:t> :</w:t>
      </w:r>
      <w:r w:rsidRPr="00BE349E">
        <w:rPr>
          <w:rFonts w:ascii="Arial" w:hAnsi="Arial" w:cs="Arial"/>
          <w:color w:val="0A2F41" w:themeColor="accent1" w:themeShade="80"/>
          <w:sz w:val="22"/>
          <w:szCs w:val="22"/>
          <w:lang w:val="fr-FR"/>
        </w:rPr>
        <w:t xml:space="preserve"> </w:t>
      </w:r>
    </w:p>
    <w:p w14:paraId="2B88BE7A" w14:textId="1093B5AD" w:rsidR="0017113A" w:rsidRPr="00862028" w:rsidRDefault="007553A7" w:rsidP="00390C76">
      <w:pPr>
        <w:rPr>
          <w:rFonts w:ascii="Arial" w:hAnsi="Arial" w:cs="Arial"/>
          <w:b/>
          <w:bCs/>
          <w:color w:val="0A2F41" w:themeColor="accent1" w:themeShade="80"/>
          <w:sz w:val="26"/>
          <w:szCs w:val="26"/>
          <w:lang w:val="fr-FR"/>
        </w:rPr>
      </w:pPr>
      <w:r w:rsidRPr="00862028">
        <w:rPr>
          <w:rFonts w:ascii="Arial" w:hAnsi="Arial" w:cs="Arial"/>
          <w:b/>
          <w:bCs/>
          <w:color w:val="0A2F41" w:themeColor="accent1" w:themeShade="80"/>
          <w:sz w:val="26"/>
          <w:szCs w:val="26"/>
          <w:lang w:val="fr-FR"/>
        </w:rPr>
        <w:t>Kali dans mes os</w:t>
      </w:r>
      <w:r w:rsidR="009563E5">
        <w:rPr>
          <w:rFonts w:ascii="Arial" w:hAnsi="Arial" w:cs="Arial"/>
          <w:b/>
          <w:bCs/>
          <w:color w:val="0A2F41" w:themeColor="accent1" w:themeShade="80"/>
          <w:sz w:val="26"/>
          <w:szCs w:val="26"/>
          <w:lang w:val="fr-FR"/>
        </w:rPr>
        <w:t xml:space="preserve"> 2026</w:t>
      </w:r>
    </w:p>
    <w:p w14:paraId="6C885295" w14:textId="48AD765C" w:rsidR="00C944FF" w:rsidRDefault="00676ABF" w:rsidP="00C944FF">
      <w:pPr>
        <w:pStyle w:val="ListParagraph"/>
        <w:rPr>
          <w:rFonts w:ascii="Arial" w:hAnsi="Arial" w:cs="Arial"/>
          <w:color w:val="C00000"/>
          <w:lang w:val="fr-FR"/>
        </w:rPr>
      </w:pPr>
      <w:r>
        <w:rPr>
          <w:noProof/>
        </w:rPr>
        <w:drawing>
          <wp:anchor distT="0" distB="0" distL="114300" distR="114300" simplePos="0" relativeHeight="251675648" behindDoc="0" locked="0" layoutInCell="1" allowOverlap="1" wp14:anchorId="2EF28D57" wp14:editId="39C74332">
            <wp:simplePos x="0" y="0"/>
            <wp:positionH relativeFrom="column">
              <wp:posOffset>-38100</wp:posOffset>
            </wp:positionH>
            <wp:positionV relativeFrom="paragraph">
              <wp:posOffset>33655</wp:posOffset>
            </wp:positionV>
            <wp:extent cx="2108835" cy="2941320"/>
            <wp:effectExtent l="0" t="0" r="5715" b="0"/>
            <wp:wrapThrough wrapText="bothSides">
              <wp:wrapPolygon edited="0">
                <wp:start x="0" y="0"/>
                <wp:lineTo x="0" y="21404"/>
                <wp:lineTo x="21463" y="21404"/>
                <wp:lineTo x="21463" y="0"/>
                <wp:lineTo x="0" y="0"/>
              </wp:wrapPolygon>
            </wp:wrapThrough>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6567" t="9510" r="31320" b="2415"/>
                    <a:stretch>
                      <a:fillRect/>
                    </a:stretch>
                  </pic:blipFill>
                  <pic:spPr bwMode="auto">
                    <a:xfrm>
                      <a:off x="0" y="0"/>
                      <a:ext cx="2108835" cy="2941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BAE583" w14:textId="41A289BB" w:rsidR="00C944FF" w:rsidRDefault="00862028" w:rsidP="00C944FF">
      <w:pPr>
        <w:pStyle w:val="ListParagraph"/>
        <w:rPr>
          <w:rFonts w:ascii="Arial" w:hAnsi="Arial" w:cs="Arial"/>
          <w:color w:val="C00000"/>
          <w:lang w:val="fr-FR"/>
        </w:rPr>
      </w:pPr>
      <w:r>
        <w:rPr>
          <w:noProof/>
        </w:rPr>
        <w:drawing>
          <wp:anchor distT="0" distB="0" distL="114300" distR="114300" simplePos="0" relativeHeight="251658240" behindDoc="0" locked="0" layoutInCell="1" allowOverlap="1" wp14:anchorId="69AB835A" wp14:editId="5F9DA323">
            <wp:simplePos x="0" y="0"/>
            <wp:positionH relativeFrom="margin">
              <wp:posOffset>2225040</wp:posOffset>
            </wp:positionH>
            <wp:positionV relativeFrom="paragraph">
              <wp:posOffset>165735</wp:posOffset>
            </wp:positionV>
            <wp:extent cx="3299460" cy="2341880"/>
            <wp:effectExtent l="0" t="0" r="0" b="1270"/>
            <wp:wrapThrough wrapText="bothSides">
              <wp:wrapPolygon edited="0">
                <wp:start x="0" y="0"/>
                <wp:lineTo x="0" y="21436"/>
                <wp:lineTo x="21450" y="21436"/>
                <wp:lineTo x="21450" y="0"/>
                <wp:lineTo x="0" y="0"/>
              </wp:wrapPolygon>
            </wp:wrapThrough>
            <wp:docPr id="2455887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500" t="3372" r="13795" b="9728"/>
                    <a:stretch>
                      <a:fillRect/>
                    </a:stretch>
                  </pic:blipFill>
                  <pic:spPr bwMode="auto">
                    <a:xfrm>
                      <a:off x="0" y="0"/>
                      <a:ext cx="3299460" cy="23418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6669B7" w14:textId="02877677" w:rsidR="0027075E" w:rsidRPr="00390C76" w:rsidRDefault="0027075E" w:rsidP="0027075E">
      <w:pPr>
        <w:pStyle w:val="NormalWeb"/>
        <w:rPr>
          <w:lang w:val="fr-FR"/>
        </w:rPr>
      </w:pPr>
    </w:p>
    <w:p w14:paraId="39B03882" w14:textId="68328D38" w:rsidR="00C944FF" w:rsidRPr="0041203B" w:rsidRDefault="00C944FF" w:rsidP="00C944FF">
      <w:pPr>
        <w:pStyle w:val="ListParagraph"/>
        <w:rPr>
          <w:rFonts w:ascii="Arial" w:hAnsi="Arial" w:cs="Arial"/>
          <w:color w:val="0A2F41" w:themeColor="accent1" w:themeShade="80"/>
          <w:lang w:val="fr-FR"/>
        </w:rPr>
      </w:pPr>
    </w:p>
    <w:p w14:paraId="66891EDE" w14:textId="531FD7A9" w:rsidR="00A13C7E" w:rsidRPr="0041203B" w:rsidRDefault="00E01960" w:rsidP="00C944FF">
      <w:pPr>
        <w:pStyle w:val="ListParagraph"/>
        <w:rPr>
          <w:rFonts w:ascii="Arial" w:hAnsi="Arial" w:cs="Arial"/>
          <w:color w:val="0A2F41" w:themeColor="accent1" w:themeShade="80"/>
          <w:sz w:val="22"/>
          <w:szCs w:val="22"/>
          <w:lang w:val="fr-FR"/>
        </w:rPr>
      </w:pPr>
      <w:r w:rsidRPr="0041203B">
        <w:rPr>
          <w:rFonts w:ascii="Arial" w:hAnsi="Arial" w:cs="Arial"/>
          <w:color w:val="0A2F41" w:themeColor="accent1" w:themeShade="80"/>
          <w:sz w:val="22"/>
          <w:szCs w:val="22"/>
          <w:lang w:val="fr-FR"/>
        </w:rPr>
        <w:t xml:space="preserve">À travers les rythmes vocaux, la respiration, les </w:t>
      </w:r>
      <w:proofErr w:type="spellStart"/>
      <w:r w:rsidRPr="0041203B">
        <w:rPr>
          <w:rFonts w:ascii="Arial" w:hAnsi="Arial" w:cs="Arial"/>
          <w:color w:val="0A2F41" w:themeColor="accent1" w:themeShade="80"/>
          <w:sz w:val="22"/>
          <w:szCs w:val="22"/>
          <w:lang w:val="fr-FR"/>
        </w:rPr>
        <w:t>mudras</w:t>
      </w:r>
      <w:proofErr w:type="spellEnd"/>
      <w:r w:rsidRPr="0041203B">
        <w:rPr>
          <w:rFonts w:ascii="Arial" w:hAnsi="Arial" w:cs="Arial"/>
          <w:color w:val="0A2F41" w:themeColor="accent1" w:themeShade="80"/>
          <w:sz w:val="22"/>
          <w:szCs w:val="22"/>
          <w:lang w:val="fr-FR"/>
        </w:rPr>
        <w:t xml:space="preserve"> (gestes des mains) et le mouvement, «Kali dans me os » retrace le parcours d’une femme à travers la naissance, la mort, la transformation et la renaissance.</w:t>
      </w:r>
    </w:p>
    <w:p w14:paraId="19B16EBB" w14:textId="6359126E" w:rsidR="00A13C7E" w:rsidRDefault="00A13C7E" w:rsidP="00A13C7E">
      <w:pPr>
        <w:rPr>
          <w:rFonts w:ascii="Arial" w:hAnsi="Arial" w:cs="Arial"/>
          <w:color w:val="C00000"/>
          <w:lang w:val="fr-FR"/>
        </w:rPr>
      </w:pPr>
    </w:p>
    <w:p w14:paraId="31A62D4F" w14:textId="2D57FC27" w:rsidR="00336F3F" w:rsidRDefault="00336F3F" w:rsidP="00A13C7E">
      <w:pPr>
        <w:rPr>
          <w:rFonts w:ascii="Arial" w:hAnsi="Arial" w:cs="Arial"/>
          <w:color w:val="C00000"/>
          <w:lang w:val="fr-FR"/>
        </w:rPr>
      </w:pPr>
    </w:p>
    <w:p w14:paraId="25AD4913" w14:textId="3D36CB08" w:rsidR="00754739" w:rsidRPr="00A13C7E" w:rsidRDefault="00754739" w:rsidP="00A13C7E">
      <w:pPr>
        <w:rPr>
          <w:rFonts w:ascii="Arial" w:hAnsi="Arial" w:cs="Arial"/>
          <w:color w:val="C00000"/>
          <w:lang w:val="fr-FR"/>
        </w:rPr>
      </w:pPr>
    </w:p>
    <w:p w14:paraId="7E953D2A" w14:textId="5E07038A" w:rsidR="0027075E" w:rsidRDefault="0027075E" w:rsidP="0027075E">
      <w:pPr>
        <w:pStyle w:val="ListParagraph"/>
        <w:rPr>
          <w:rFonts w:ascii="Arial" w:hAnsi="Arial" w:cs="Arial"/>
          <w:color w:val="C00000"/>
          <w:lang w:val="fr-FR"/>
        </w:rPr>
      </w:pPr>
    </w:p>
    <w:p w14:paraId="73FD86F0" w14:textId="77777777" w:rsidR="0041203B" w:rsidRDefault="0041203B" w:rsidP="00862028">
      <w:pPr>
        <w:rPr>
          <w:rFonts w:ascii="Arial" w:hAnsi="Arial" w:cs="Arial"/>
          <w:color w:val="C00000"/>
          <w:lang w:val="fr-FR"/>
        </w:rPr>
      </w:pPr>
    </w:p>
    <w:p w14:paraId="5FED9B8A" w14:textId="52BE38A9" w:rsidR="00862028" w:rsidRPr="0041203B" w:rsidRDefault="0041203B" w:rsidP="00862028">
      <w:pPr>
        <w:rPr>
          <w:rFonts w:ascii="Arial" w:hAnsi="Arial" w:cs="Arial"/>
          <w:b/>
          <w:bCs/>
          <w:color w:val="0A2F41" w:themeColor="accent1" w:themeShade="80"/>
          <w:sz w:val="26"/>
          <w:szCs w:val="26"/>
          <w:lang w:val="fr-FR"/>
        </w:rPr>
      </w:pPr>
      <w:r>
        <w:rPr>
          <w:rFonts w:ascii="Arial" w:hAnsi="Arial" w:cs="Arial"/>
          <w:noProof/>
          <w:color w:val="C00000"/>
          <w:lang w:val="fr-FR"/>
        </w:rPr>
        <w:lastRenderedPageBreak/>
        <w:drawing>
          <wp:anchor distT="0" distB="0" distL="114300" distR="114300" simplePos="0" relativeHeight="251665408" behindDoc="0" locked="0" layoutInCell="1" allowOverlap="1" wp14:anchorId="60CA12BC" wp14:editId="0D6B087B">
            <wp:simplePos x="0" y="0"/>
            <wp:positionH relativeFrom="margin">
              <wp:posOffset>-160020</wp:posOffset>
            </wp:positionH>
            <wp:positionV relativeFrom="paragraph">
              <wp:posOffset>297815</wp:posOffset>
            </wp:positionV>
            <wp:extent cx="3055620" cy="2422525"/>
            <wp:effectExtent l="0" t="0" r="0" b="0"/>
            <wp:wrapThrough wrapText="bothSides">
              <wp:wrapPolygon edited="0">
                <wp:start x="0" y="0"/>
                <wp:lineTo x="0" y="21402"/>
                <wp:lineTo x="21411" y="21402"/>
                <wp:lineTo x="21411" y="0"/>
                <wp:lineTo x="0" y="0"/>
              </wp:wrapPolygon>
            </wp:wrapThrough>
            <wp:docPr id="13395048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486" t="19463" r="4775" b="3766"/>
                    <a:stretch>
                      <a:fillRect/>
                    </a:stretch>
                  </pic:blipFill>
                  <pic:spPr bwMode="auto">
                    <a:xfrm>
                      <a:off x="0" y="0"/>
                      <a:ext cx="3055620" cy="2422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2028" w:rsidRPr="0041203B">
        <w:rPr>
          <w:rFonts w:ascii="Arial" w:hAnsi="Arial" w:cs="Arial"/>
          <w:b/>
          <w:bCs/>
          <w:color w:val="0A2F41" w:themeColor="accent1" w:themeShade="80"/>
          <w:sz w:val="26"/>
          <w:szCs w:val="26"/>
          <w:lang w:val="fr-FR"/>
        </w:rPr>
        <w:t>Shakti renaît – Honorer nos histoires</w:t>
      </w:r>
      <w:r w:rsidR="009563E5">
        <w:rPr>
          <w:rFonts w:ascii="Arial" w:hAnsi="Arial" w:cs="Arial"/>
          <w:b/>
          <w:bCs/>
          <w:color w:val="0A2F41" w:themeColor="accent1" w:themeShade="80"/>
          <w:sz w:val="26"/>
          <w:szCs w:val="26"/>
          <w:lang w:val="fr-FR"/>
        </w:rPr>
        <w:t xml:space="preserve"> 2025</w:t>
      </w:r>
    </w:p>
    <w:p w14:paraId="078DD801" w14:textId="1E69FB13" w:rsidR="00EE35D3" w:rsidRPr="00EE35D3" w:rsidRDefault="00EE35D3" w:rsidP="00EE35D3">
      <w:pPr>
        <w:pStyle w:val="ListParagraph"/>
        <w:rPr>
          <w:rFonts w:ascii="Arial" w:hAnsi="Arial" w:cs="Arial"/>
          <w:color w:val="C00000"/>
          <w:sz w:val="22"/>
          <w:szCs w:val="22"/>
          <w:lang w:val="fr-FR"/>
        </w:rPr>
      </w:pPr>
      <w:r w:rsidRPr="00EE35D3">
        <w:rPr>
          <w:rFonts w:ascii="Arial" w:hAnsi="Arial" w:cs="Arial"/>
          <w:noProof/>
          <w:color w:val="C00000"/>
          <w:sz w:val="22"/>
          <w:szCs w:val="22"/>
        </w:rPr>
        <w:drawing>
          <wp:anchor distT="0" distB="0" distL="114300" distR="114300" simplePos="0" relativeHeight="251681792" behindDoc="0" locked="0" layoutInCell="1" allowOverlap="1" wp14:anchorId="7A4A1829" wp14:editId="6C3C921F">
            <wp:simplePos x="0" y="0"/>
            <wp:positionH relativeFrom="column">
              <wp:posOffset>3070860</wp:posOffset>
            </wp:positionH>
            <wp:positionV relativeFrom="paragraph">
              <wp:posOffset>8890</wp:posOffset>
            </wp:positionV>
            <wp:extent cx="3268980" cy="2362200"/>
            <wp:effectExtent l="0" t="0" r="7620" b="0"/>
            <wp:wrapThrough wrapText="bothSides">
              <wp:wrapPolygon edited="0">
                <wp:start x="0" y="0"/>
                <wp:lineTo x="0" y="21426"/>
                <wp:lineTo x="21524" y="21426"/>
                <wp:lineTo x="21524" y="0"/>
                <wp:lineTo x="0" y="0"/>
              </wp:wrapPolygon>
            </wp:wrapThrough>
            <wp:docPr id="12764611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020" t="7177" r="9549" b="6709"/>
                    <a:stretch>
                      <a:fillRect/>
                    </a:stretch>
                  </pic:blipFill>
                  <pic:spPr bwMode="auto">
                    <a:xfrm>
                      <a:off x="0" y="0"/>
                      <a:ext cx="3268980" cy="2362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0E9DEF" w14:textId="77777777" w:rsidR="0041203B" w:rsidRDefault="00135100" w:rsidP="0041203B">
      <w:pPr>
        <w:pStyle w:val="ListParagraph"/>
        <w:rPr>
          <w:rFonts w:ascii="Arial" w:hAnsi="Arial" w:cs="Arial"/>
          <w:color w:val="0A2F41" w:themeColor="accent1" w:themeShade="80"/>
          <w:sz w:val="22"/>
          <w:szCs w:val="22"/>
          <w:lang w:val="fr-FR"/>
        </w:rPr>
      </w:pPr>
      <w:r w:rsidRPr="0041203B">
        <w:rPr>
          <w:rFonts w:ascii="Arial" w:hAnsi="Arial" w:cs="Arial"/>
          <w:color w:val="0A2F41" w:themeColor="accent1" w:themeShade="80"/>
          <w:sz w:val="22"/>
          <w:szCs w:val="22"/>
          <w:lang w:val="fr-FR"/>
        </w:rPr>
        <w:t>« Shakti renaît » est une</w:t>
      </w:r>
      <w:r w:rsidR="00CC3778" w:rsidRPr="0041203B">
        <w:rPr>
          <w:rFonts w:ascii="Arial" w:hAnsi="Arial" w:cs="Arial"/>
          <w:color w:val="0A2F41" w:themeColor="accent1" w:themeShade="80"/>
          <w:sz w:val="22"/>
          <w:szCs w:val="22"/>
          <w:lang w:val="fr-FR"/>
        </w:rPr>
        <w:t xml:space="preserve"> </w:t>
      </w:r>
      <w:r w:rsidRPr="0041203B">
        <w:rPr>
          <w:rFonts w:ascii="Arial" w:hAnsi="Arial" w:cs="Arial"/>
          <w:color w:val="0A2F41" w:themeColor="accent1" w:themeShade="80"/>
          <w:sz w:val="22"/>
          <w:szCs w:val="22"/>
          <w:lang w:val="fr-FR"/>
        </w:rPr>
        <w:t>collaboration entre les traditions de danse indiennes et autochtones qui retrace les cycles de vie entremêlés de deux femmes incarnées par Shakti et la Femme du Ciel. Leurs histoires se déploient à travers un parcours socioculturel, politique et spirituel placé sous le signe de la résilience, de la solidarité et de l’amour, célébrant la force des femmes, la sagesse des traditions ancestrales et le pouvoir transformateur des liens entre les cultures.</w:t>
      </w:r>
    </w:p>
    <w:p w14:paraId="7DEDD38C" w14:textId="34515563" w:rsidR="00A13C7E" w:rsidRPr="0041203B" w:rsidRDefault="0041203B" w:rsidP="0041203B">
      <w:pPr>
        <w:pStyle w:val="ListParagraph"/>
        <w:rPr>
          <w:rFonts w:ascii="Arial" w:hAnsi="Arial" w:cs="Arial"/>
          <w:b/>
          <w:bCs/>
          <w:color w:val="0A2F41" w:themeColor="accent1" w:themeShade="80"/>
          <w:sz w:val="26"/>
          <w:szCs w:val="26"/>
          <w:lang w:val="fr-FR"/>
        </w:rPr>
      </w:pPr>
      <w:r w:rsidRPr="0041203B">
        <w:rPr>
          <w:rFonts w:ascii="Arial" w:hAnsi="Arial" w:cs="Arial"/>
          <w:b/>
          <w:bCs/>
          <w:noProof/>
          <w:color w:val="0A2F41" w:themeColor="accent1" w:themeShade="80"/>
          <w:sz w:val="26"/>
          <w:szCs w:val="26"/>
          <w:lang w:val="fr-FR"/>
        </w:rPr>
        <w:drawing>
          <wp:anchor distT="0" distB="0" distL="114300" distR="114300" simplePos="0" relativeHeight="251668480" behindDoc="0" locked="0" layoutInCell="1" allowOverlap="1" wp14:anchorId="714E4A82" wp14:editId="0E066924">
            <wp:simplePos x="0" y="0"/>
            <wp:positionH relativeFrom="column">
              <wp:posOffset>4030345</wp:posOffset>
            </wp:positionH>
            <wp:positionV relativeFrom="paragraph">
              <wp:posOffset>274320</wp:posOffset>
            </wp:positionV>
            <wp:extent cx="1884045" cy="3284220"/>
            <wp:effectExtent l="0" t="0" r="1905" b="0"/>
            <wp:wrapThrough wrapText="bothSides">
              <wp:wrapPolygon edited="0">
                <wp:start x="0" y="0"/>
                <wp:lineTo x="0" y="21425"/>
                <wp:lineTo x="21403" y="21425"/>
                <wp:lineTo x="21403" y="0"/>
                <wp:lineTo x="0" y="0"/>
              </wp:wrapPolygon>
            </wp:wrapThrough>
            <wp:docPr id="4683601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l="11857" t="17499" r="22733" b="8822"/>
                    <a:stretch>
                      <a:fillRect/>
                    </a:stretch>
                  </pic:blipFill>
                  <pic:spPr bwMode="auto">
                    <a:xfrm>
                      <a:off x="0" y="0"/>
                      <a:ext cx="1884045" cy="3284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47E9B" w:rsidRPr="0041203B">
        <w:rPr>
          <w:b/>
          <w:bCs/>
          <w:noProof/>
          <w:color w:val="0A2F41" w:themeColor="accent1" w:themeShade="80"/>
          <w:sz w:val="26"/>
          <w:szCs w:val="26"/>
        </w:rPr>
        <w:drawing>
          <wp:anchor distT="0" distB="0" distL="114300" distR="114300" simplePos="0" relativeHeight="251666432" behindDoc="0" locked="0" layoutInCell="1" allowOverlap="1" wp14:anchorId="0042F43F" wp14:editId="23059869">
            <wp:simplePos x="0" y="0"/>
            <wp:positionH relativeFrom="margin">
              <wp:posOffset>1844040</wp:posOffset>
            </wp:positionH>
            <wp:positionV relativeFrom="paragraph">
              <wp:posOffset>251460</wp:posOffset>
            </wp:positionV>
            <wp:extent cx="2115185" cy="3345180"/>
            <wp:effectExtent l="0" t="0" r="0" b="7620"/>
            <wp:wrapThrough wrapText="bothSides">
              <wp:wrapPolygon edited="0">
                <wp:start x="0" y="0"/>
                <wp:lineTo x="0" y="21526"/>
                <wp:lineTo x="21399" y="21526"/>
                <wp:lineTo x="21399" y="0"/>
                <wp:lineTo x="0" y="0"/>
              </wp:wrapPolygon>
            </wp:wrapThrough>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07" t="1232" r="3286"/>
                    <a:stretch>
                      <a:fillRect/>
                    </a:stretch>
                  </pic:blipFill>
                  <pic:spPr bwMode="auto">
                    <a:xfrm>
                      <a:off x="0" y="0"/>
                      <a:ext cx="2115185" cy="3345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47E9B" w:rsidRPr="0041203B">
        <w:rPr>
          <w:b/>
          <w:bCs/>
          <w:noProof/>
          <w:color w:val="0A2F41" w:themeColor="accent1" w:themeShade="80"/>
          <w:sz w:val="26"/>
          <w:szCs w:val="26"/>
        </w:rPr>
        <w:drawing>
          <wp:anchor distT="0" distB="0" distL="114300" distR="114300" simplePos="0" relativeHeight="251667456" behindDoc="0" locked="0" layoutInCell="1" allowOverlap="1" wp14:anchorId="14D9DBEF" wp14:editId="2868D561">
            <wp:simplePos x="0" y="0"/>
            <wp:positionH relativeFrom="margin">
              <wp:posOffset>-350520</wp:posOffset>
            </wp:positionH>
            <wp:positionV relativeFrom="paragraph">
              <wp:posOffset>243840</wp:posOffset>
            </wp:positionV>
            <wp:extent cx="2141220" cy="3291840"/>
            <wp:effectExtent l="0" t="0" r="0" b="3810"/>
            <wp:wrapThrough wrapText="bothSides">
              <wp:wrapPolygon edited="0">
                <wp:start x="0" y="0"/>
                <wp:lineTo x="0" y="21500"/>
                <wp:lineTo x="21331" y="21500"/>
                <wp:lineTo x="21331" y="0"/>
                <wp:lineTo x="0" y="0"/>
              </wp:wrapPolygon>
            </wp:wrapThrough>
            <wp:docPr id="12847092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843" t="2565" r="14489"/>
                    <a:stretch>
                      <a:fillRect/>
                    </a:stretch>
                  </pic:blipFill>
                  <pic:spPr bwMode="auto">
                    <a:xfrm>
                      <a:off x="0" y="0"/>
                      <a:ext cx="2141220" cy="3291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4793" w:rsidRPr="0041203B">
        <w:rPr>
          <w:rFonts w:ascii="Arial" w:hAnsi="Arial" w:cs="Arial"/>
          <w:b/>
          <w:bCs/>
          <w:color w:val="0A2F41" w:themeColor="accent1" w:themeShade="80"/>
          <w:sz w:val="26"/>
          <w:szCs w:val="26"/>
          <w:lang w:val="fr-FR"/>
        </w:rPr>
        <w:t>La résurrection de Sophia</w:t>
      </w:r>
      <w:r w:rsidR="009563E5">
        <w:rPr>
          <w:rFonts w:ascii="Arial" w:hAnsi="Arial" w:cs="Arial"/>
          <w:b/>
          <w:bCs/>
          <w:color w:val="0A2F41" w:themeColor="accent1" w:themeShade="80"/>
          <w:sz w:val="26"/>
          <w:szCs w:val="26"/>
          <w:lang w:val="fr-FR"/>
        </w:rPr>
        <w:t xml:space="preserve"> </w:t>
      </w:r>
      <w:r w:rsidR="00FC4B9F">
        <w:rPr>
          <w:rFonts w:ascii="Arial" w:hAnsi="Arial" w:cs="Arial"/>
          <w:b/>
          <w:bCs/>
          <w:color w:val="0A2F41" w:themeColor="accent1" w:themeShade="80"/>
          <w:sz w:val="26"/>
          <w:szCs w:val="26"/>
          <w:lang w:val="fr-FR"/>
        </w:rPr>
        <w:t>2019</w:t>
      </w:r>
      <w:r w:rsidR="00A445EF">
        <w:rPr>
          <w:rFonts w:ascii="Arial" w:hAnsi="Arial" w:cs="Arial"/>
          <w:b/>
          <w:bCs/>
          <w:color w:val="0A2F41" w:themeColor="accent1" w:themeShade="80"/>
          <w:sz w:val="26"/>
          <w:szCs w:val="26"/>
          <w:lang w:val="fr-FR"/>
        </w:rPr>
        <w:t>, 2022, 2023</w:t>
      </w:r>
    </w:p>
    <w:p w14:paraId="1A105E4B" w14:textId="4FD8CA1A" w:rsidR="00135C2F" w:rsidRDefault="00135C2F" w:rsidP="002E6D76">
      <w:pPr>
        <w:pStyle w:val="NormalWeb"/>
        <w:rPr>
          <w:lang w:val="fr-FR"/>
        </w:rPr>
      </w:pPr>
    </w:p>
    <w:p w14:paraId="325AFF1C" w14:textId="78D90854" w:rsidR="00135C2F" w:rsidRDefault="00135C2F" w:rsidP="002E6D76">
      <w:pPr>
        <w:pStyle w:val="NormalWeb"/>
        <w:rPr>
          <w:lang w:val="fr-FR"/>
        </w:rPr>
      </w:pPr>
    </w:p>
    <w:p w14:paraId="6D44B790" w14:textId="1F60E057" w:rsidR="002E6D76" w:rsidRPr="0041203B" w:rsidRDefault="00652676" w:rsidP="002E6D76">
      <w:pPr>
        <w:pStyle w:val="NormalWeb"/>
        <w:rPr>
          <w:rFonts w:ascii="Arial" w:hAnsi="Arial" w:cs="Arial"/>
          <w:sz w:val="22"/>
          <w:szCs w:val="22"/>
          <w:lang w:val="fr-FR"/>
        </w:rPr>
      </w:pPr>
      <w:r w:rsidRPr="0041203B">
        <w:rPr>
          <w:rFonts w:ascii="Arial" w:hAnsi="Arial" w:cs="Arial"/>
          <w:sz w:val="22"/>
          <w:szCs w:val="22"/>
          <w:lang w:val="fr-FR"/>
        </w:rPr>
        <w:t xml:space="preserve">Inspirée d’histoires vraies, cette collaboration poignante réunit Amrita (danse indienne), l’artiste autochtone Norman </w:t>
      </w:r>
      <w:proofErr w:type="spellStart"/>
      <w:r w:rsidRPr="0041203B">
        <w:rPr>
          <w:rFonts w:ascii="Arial" w:hAnsi="Arial" w:cs="Arial"/>
          <w:sz w:val="22"/>
          <w:szCs w:val="22"/>
          <w:lang w:val="fr-FR"/>
        </w:rPr>
        <w:t>Achneepineskum</w:t>
      </w:r>
      <w:proofErr w:type="spellEnd"/>
      <w:r w:rsidRPr="0041203B">
        <w:rPr>
          <w:rFonts w:ascii="Arial" w:hAnsi="Arial" w:cs="Arial"/>
          <w:sz w:val="22"/>
          <w:szCs w:val="22"/>
          <w:lang w:val="fr-FR"/>
        </w:rPr>
        <w:t xml:space="preserve"> et la danseuse contemporaine Mary Saint Amand Williamson. Alliant traditions artistiques et expériences vécues, cette œuvre est un hommage émouvant à la résilience, au renouveau et au pouvoir transformateur de l’esprit humain.</w:t>
      </w:r>
    </w:p>
    <w:p w14:paraId="108E225E" w14:textId="58F6CC78" w:rsidR="00A13C7E" w:rsidRDefault="00A13C7E" w:rsidP="00AD6D2F">
      <w:pPr>
        <w:rPr>
          <w:rFonts w:ascii="Arial" w:hAnsi="Arial" w:cs="Arial"/>
          <w:color w:val="C00000"/>
          <w:lang w:val="fr-FR"/>
        </w:rPr>
      </w:pPr>
    </w:p>
    <w:p w14:paraId="3B1849DA" w14:textId="5FBF1315" w:rsidR="00A13C7E" w:rsidRDefault="00A13C7E" w:rsidP="00AD6D2F">
      <w:pPr>
        <w:rPr>
          <w:rFonts w:ascii="Arial" w:hAnsi="Arial" w:cs="Arial"/>
          <w:color w:val="C00000"/>
          <w:lang w:val="fr-FR"/>
        </w:rPr>
      </w:pPr>
    </w:p>
    <w:p w14:paraId="66FEDF95" w14:textId="10DB6FC2" w:rsidR="00A13C7E" w:rsidRPr="00A13C7E" w:rsidRDefault="00A13C7E" w:rsidP="00A13C7E">
      <w:pPr>
        <w:rPr>
          <w:rFonts w:ascii="Arial" w:hAnsi="Arial" w:cs="Arial"/>
          <w:lang w:val="fr-FR"/>
        </w:rPr>
      </w:pPr>
    </w:p>
    <w:p w14:paraId="68DD063C" w14:textId="0A3A5FB0" w:rsidR="00507656" w:rsidRDefault="00507656" w:rsidP="008302EF">
      <w:pPr>
        <w:rPr>
          <w:rFonts w:ascii="Arial" w:hAnsi="Arial" w:cs="Arial"/>
          <w:lang w:val="fr-FR"/>
        </w:rPr>
      </w:pPr>
    </w:p>
    <w:p w14:paraId="501417FC" w14:textId="77777777" w:rsidR="00067C37" w:rsidRDefault="00067C37" w:rsidP="00A13C7E">
      <w:pPr>
        <w:pStyle w:val="ListParagraph"/>
        <w:rPr>
          <w:rFonts w:ascii="Arial" w:hAnsi="Arial" w:cs="Arial"/>
          <w:lang w:val="fr-FR"/>
        </w:rPr>
      </w:pPr>
    </w:p>
    <w:p w14:paraId="4824BD94" w14:textId="3874B59E" w:rsidR="00A13C7E" w:rsidRPr="0041203B" w:rsidRDefault="00D20C0E" w:rsidP="00A13C7E">
      <w:pPr>
        <w:pStyle w:val="ListParagraph"/>
        <w:rPr>
          <w:rFonts w:ascii="Arial" w:hAnsi="Arial" w:cs="Arial"/>
          <w:b/>
          <w:bCs/>
          <w:sz w:val="26"/>
          <w:szCs w:val="26"/>
          <w:lang w:val="fr-FR"/>
        </w:rPr>
      </w:pPr>
      <w:r w:rsidRPr="0041203B">
        <w:rPr>
          <w:rFonts w:ascii="Arial" w:hAnsi="Arial" w:cs="Arial"/>
          <w:b/>
          <w:bCs/>
          <w:sz w:val="26"/>
          <w:szCs w:val="26"/>
          <w:lang w:val="fr-FR"/>
        </w:rPr>
        <w:lastRenderedPageBreak/>
        <w:t>Les ponts de l'espoir</w:t>
      </w:r>
      <w:r w:rsidR="00FC4B9F">
        <w:rPr>
          <w:rFonts w:ascii="Arial" w:hAnsi="Arial" w:cs="Arial"/>
          <w:b/>
          <w:bCs/>
          <w:sz w:val="26"/>
          <w:szCs w:val="26"/>
          <w:lang w:val="fr-FR"/>
        </w:rPr>
        <w:t xml:space="preserve">  2019 - </w:t>
      </w:r>
      <w:proofErr w:type="spellStart"/>
      <w:r w:rsidR="00FC4B9F">
        <w:rPr>
          <w:rFonts w:ascii="Arial" w:hAnsi="Arial" w:cs="Arial"/>
          <w:b/>
          <w:bCs/>
          <w:sz w:val="26"/>
          <w:szCs w:val="26"/>
          <w:lang w:val="fr-FR"/>
        </w:rPr>
        <w:t>present</w:t>
      </w:r>
      <w:proofErr w:type="spellEnd"/>
    </w:p>
    <w:p w14:paraId="5D5E7E3A" w14:textId="4B96C728" w:rsidR="00B6020F" w:rsidRDefault="00F770E3" w:rsidP="00A13C7E">
      <w:pPr>
        <w:pStyle w:val="ListParagraph"/>
        <w:rPr>
          <w:rFonts w:ascii="Arial" w:hAnsi="Arial" w:cs="Arial"/>
          <w:lang w:val="fr-FR"/>
        </w:rPr>
      </w:pPr>
      <w:r w:rsidRPr="00A13C7E">
        <w:rPr>
          <w:rFonts w:ascii="Arial" w:hAnsi="Arial" w:cs="Arial"/>
          <w:noProof/>
          <w:lang w:val="fr-FR"/>
        </w:rPr>
        <w:drawing>
          <wp:anchor distT="0" distB="0" distL="114300" distR="114300" simplePos="0" relativeHeight="251670528" behindDoc="0" locked="0" layoutInCell="1" allowOverlap="1" wp14:anchorId="44E2D13E" wp14:editId="70521D1C">
            <wp:simplePos x="0" y="0"/>
            <wp:positionH relativeFrom="column">
              <wp:posOffset>-312420</wp:posOffset>
            </wp:positionH>
            <wp:positionV relativeFrom="paragraph">
              <wp:posOffset>206375</wp:posOffset>
            </wp:positionV>
            <wp:extent cx="4959985" cy="2202180"/>
            <wp:effectExtent l="0" t="0" r="0" b="7620"/>
            <wp:wrapThrough wrapText="bothSides">
              <wp:wrapPolygon edited="0">
                <wp:start x="0" y="0"/>
                <wp:lineTo x="0" y="21488"/>
                <wp:lineTo x="21487" y="21488"/>
                <wp:lineTo x="21487" y="0"/>
                <wp:lineTo x="0" y="0"/>
              </wp:wrapPolygon>
            </wp:wrapThrough>
            <wp:docPr id="3189730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colorTemperature colorTemp="7200"/>
                              </a14:imgEffect>
                              <a14:imgEffect>
                                <a14:saturation sat="66000"/>
                              </a14:imgEffect>
                            </a14:imgLayer>
                          </a14:imgProps>
                        </a:ext>
                        <a:ext uri="{28A0092B-C50C-407E-A947-70E740481C1C}">
                          <a14:useLocalDpi xmlns:a14="http://schemas.microsoft.com/office/drawing/2010/main" val="0"/>
                        </a:ext>
                      </a:extLst>
                    </a:blip>
                    <a:srcRect l="875" t="12688" r="25500"/>
                    <a:stretch>
                      <a:fillRect/>
                    </a:stretch>
                  </pic:blipFill>
                  <pic:spPr bwMode="auto">
                    <a:xfrm>
                      <a:off x="0" y="0"/>
                      <a:ext cx="4959985" cy="2202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C4B9F">
        <w:rPr>
          <w:rFonts w:ascii="Arial" w:hAnsi="Arial" w:cs="Arial"/>
          <w:lang w:val="fr-FR"/>
        </w:rPr>
        <w:t xml:space="preserve"> </w:t>
      </w:r>
    </w:p>
    <w:p w14:paraId="71608400" w14:textId="4EB787A9" w:rsidR="009A79F7" w:rsidRPr="0041203B" w:rsidRDefault="002C0D95" w:rsidP="00F770E3">
      <w:pPr>
        <w:pStyle w:val="ListParagraph"/>
        <w:rPr>
          <w:rFonts w:ascii="Arial" w:hAnsi="Arial" w:cs="Arial"/>
          <w:sz w:val="22"/>
          <w:szCs w:val="22"/>
          <w:lang w:val="fr-FR"/>
        </w:rPr>
      </w:pPr>
      <w:r w:rsidRPr="0041203B">
        <w:rPr>
          <w:rFonts w:ascii="Arial" w:hAnsi="Arial" w:cs="Arial"/>
          <w:sz w:val="22"/>
          <w:szCs w:val="22"/>
          <w:lang w:val="fr-FR"/>
        </w:rPr>
        <w:t>«</w:t>
      </w:r>
      <w:r w:rsidR="00F770E3" w:rsidRPr="0041203B">
        <w:rPr>
          <w:rFonts w:ascii="Arial" w:hAnsi="Arial" w:cs="Arial"/>
          <w:sz w:val="22"/>
          <w:szCs w:val="22"/>
          <w:lang w:val="fr-FR"/>
        </w:rPr>
        <w:t>Les ponts de l'espoir »</w:t>
      </w:r>
      <w:r w:rsidRPr="0041203B">
        <w:rPr>
          <w:rFonts w:ascii="Arial" w:hAnsi="Arial" w:cs="Arial"/>
          <w:sz w:val="22"/>
          <w:szCs w:val="22"/>
          <w:lang w:val="fr-FR"/>
        </w:rPr>
        <w:t xml:space="preserve"> est une œuvre de danse sociopolitique percutante qui aborde des enjeux mondiaux tels que l’intolérance, la guerre, le racisme et les droits de l’homme. À travers le mouvement, elle lance un appel poignant à la paix, à la compassion et à la compréhension entre tous les peuples. Amrita a eu l’honneur d’écrire, de chorégraphier et d’interpréter cette œuvre dans le cadre d’une conférence </w:t>
      </w:r>
      <w:proofErr w:type="spellStart"/>
      <w:r w:rsidRPr="0041203B">
        <w:rPr>
          <w:rFonts w:ascii="Arial" w:hAnsi="Arial" w:cs="Arial"/>
          <w:sz w:val="22"/>
          <w:szCs w:val="22"/>
          <w:lang w:val="fr-FR"/>
        </w:rPr>
        <w:t>TEDx</w:t>
      </w:r>
      <w:proofErr w:type="spellEnd"/>
      <w:r w:rsidRPr="0041203B">
        <w:rPr>
          <w:rFonts w:ascii="Arial" w:hAnsi="Arial" w:cs="Arial"/>
          <w:sz w:val="22"/>
          <w:szCs w:val="22"/>
          <w:lang w:val="fr-FR"/>
        </w:rPr>
        <w:t xml:space="preserve">, en utilisant la danse comme catalyseur de dialogue, d’empathie et de changement social. </w:t>
      </w:r>
    </w:p>
    <w:p w14:paraId="1B65EA8B" w14:textId="77777777" w:rsidR="009A79F7" w:rsidRPr="002C0D95" w:rsidRDefault="009A79F7" w:rsidP="00D20C0E">
      <w:pPr>
        <w:pStyle w:val="ListParagraph"/>
        <w:rPr>
          <w:rFonts w:ascii="Arial" w:hAnsi="Arial" w:cs="Arial"/>
          <w:lang w:val="fr-FR"/>
        </w:rPr>
      </w:pPr>
    </w:p>
    <w:p w14:paraId="3744CF31" w14:textId="77777777" w:rsidR="005F2124" w:rsidRPr="00AF15F0" w:rsidRDefault="005F2124" w:rsidP="00BA4215">
      <w:pPr>
        <w:rPr>
          <w:rFonts w:ascii="Arial" w:hAnsi="Arial" w:cs="Arial"/>
          <w:lang w:val="fr-FR"/>
        </w:rPr>
      </w:pPr>
    </w:p>
    <w:p w14:paraId="0054B7DA" w14:textId="77777777" w:rsidR="0041203B" w:rsidRDefault="0041203B" w:rsidP="00290F4B">
      <w:pPr>
        <w:pStyle w:val="ListParagraph"/>
        <w:rPr>
          <w:rFonts w:ascii="Arial" w:hAnsi="Arial" w:cs="Arial"/>
          <w:lang w:val="fr-FR"/>
        </w:rPr>
      </w:pPr>
    </w:p>
    <w:p w14:paraId="498F6527" w14:textId="388F3F8E" w:rsidR="00290F4B" w:rsidRPr="0041203B" w:rsidRDefault="0038750A" w:rsidP="00290F4B">
      <w:pPr>
        <w:pStyle w:val="ListParagraph"/>
        <w:rPr>
          <w:rFonts w:ascii="Arial" w:hAnsi="Arial" w:cs="Arial"/>
          <w:b/>
          <w:bCs/>
          <w:color w:val="0A2F41" w:themeColor="accent1" w:themeShade="80"/>
          <w:sz w:val="26"/>
          <w:szCs w:val="26"/>
          <w:lang w:val="fr-FR"/>
        </w:rPr>
      </w:pPr>
      <w:r w:rsidRPr="0041203B">
        <w:rPr>
          <w:rFonts w:ascii="Arial" w:hAnsi="Arial" w:cs="Arial"/>
          <w:b/>
          <w:bCs/>
          <w:color w:val="0A2F41" w:themeColor="accent1" w:themeShade="80"/>
          <w:sz w:val="26"/>
          <w:szCs w:val="26"/>
          <w:lang w:val="fr-FR"/>
        </w:rPr>
        <w:t>La lumière de l'amour: dédicace soufie</w:t>
      </w:r>
      <w:r w:rsidR="00FC4B9F">
        <w:rPr>
          <w:rFonts w:ascii="Arial" w:hAnsi="Arial" w:cs="Arial"/>
          <w:b/>
          <w:bCs/>
          <w:color w:val="0A2F41" w:themeColor="accent1" w:themeShade="80"/>
          <w:sz w:val="26"/>
          <w:szCs w:val="26"/>
          <w:lang w:val="fr-FR"/>
        </w:rPr>
        <w:t xml:space="preserve">  201</w:t>
      </w:r>
      <w:r w:rsidR="00A445EF">
        <w:rPr>
          <w:rFonts w:ascii="Arial" w:hAnsi="Arial" w:cs="Arial"/>
          <w:b/>
          <w:bCs/>
          <w:color w:val="0A2F41" w:themeColor="accent1" w:themeShade="80"/>
          <w:sz w:val="26"/>
          <w:szCs w:val="26"/>
          <w:lang w:val="fr-FR"/>
        </w:rPr>
        <w:t>7, 2018, 2022</w:t>
      </w:r>
      <w:r w:rsidR="006D6587">
        <w:rPr>
          <w:rFonts w:ascii="Arial" w:hAnsi="Arial" w:cs="Arial"/>
          <w:b/>
          <w:bCs/>
          <w:color w:val="0A2F41" w:themeColor="accent1" w:themeShade="80"/>
          <w:sz w:val="26"/>
          <w:szCs w:val="26"/>
          <w:lang w:val="fr-FR"/>
        </w:rPr>
        <w:t>, 2023.</w:t>
      </w:r>
    </w:p>
    <w:p w14:paraId="71340699" w14:textId="3951193D" w:rsidR="00D876E1" w:rsidRPr="001807B0" w:rsidRDefault="00BE0D69" w:rsidP="00290F4B">
      <w:pPr>
        <w:pStyle w:val="ListParagraph"/>
        <w:rPr>
          <w:rFonts w:ascii="Arial" w:hAnsi="Arial" w:cs="Arial"/>
          <w:lang w:val="fr-FR"/>
        </w:rPr>
      </w:pPr>
      <w:r>
        <w:rPr>
          <w:noProof/>
        </w:rPr>
        <w:drawing>
          <wp:anchor distT="0" distB="0" distL="114300" distR="114300" simplePos="0" relativeHeight="251673600" behindDoc="0" locked="0" layoutInCell="1" allowOverlap="1" wp14:anchorId="73F1094D" wp14:editId="5CA50969">
            <wp:simplePos x="0" y="0"/>
            <wp:positionH relativeFrom="column">
              <wp:posOffset>205740</wp:posOffset>
            </wp:positionH>
            <wp:positionV relativeFrom="paragraph">
              <wp:posOffset>124460</wp:posOffset>
            </wp:positionV>
            <wp:extent cx="2773045" cy="3040380"/>
            <wp:effectExtent l="0" t="0" r="8255" b="7620"/>
            <wp:wrapThrough wrapText="bothSides">
              <wp:wrapPolygon edited="0">
                <wp:start x="0" y="0"/>
                <wp:lineTo x="0" y="21519"/>
                <wp:lineTo x="21516" y="21519"/>
                <wp:lineTo x="21516" y="0"/>
                <wp:lineTo x="0" y="0"/>
              </wp:wrapPolygon>
            </wp:wrapThrough>
            <wp:docPr id="18548919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73045" cy="3040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67EEF0" w14:textId="07A0FC4E" w:rsidR="00D876E1" w:rsidRPr="001807B0" w:rsidRDefault="00D876E1" w:rsidP="00290F4B">
      <w:pPr>
        <w:pStyle w:val="ListParagraph"/>
        <w:rPr>
          <w:rFonts w:ascii="Arial" w:hAnsi="Arial" w:cs="Arial"/>
          <w:lang w:val="fr-FR"/>
        </w:rPr>
      </w:pPr>
    </w:p>
    <w:p w14:paraId="4E76D735" w14:textId="3495E392" w:rsidR="001807B0" w:rsidRPr="0041203B" w:rsidRDefault="00D01DC2" w:rsidP="001807B0">
      <w:pPr>
        <w:pStyle w:val="ListParagraph"/>
        <w:rPr>
          <w:rFonts w:ascii="Arial" w:hAnsi="Arial" w:cs="Arial"/>
          <w:sz w:val="22"/>
          <w:szCs w:val="22"/>
          <w:lang w:val="fr-FR"/>
        </w:rPr>
      </w:pPr>
      <w:r w:rsidRPr="0041203B">
        <w:rPr>
          <w:rFonts w:ascii="Arial" w:hAnsi="Arial" w:cs="Arial"/>
          <w:sz w:val="22"/>
          <w:szCs w:val="22"/>
          <w:lang w:val="fr-FR"/>
        </w:rPr>
        <w:t xml:space="preserve">La poésie passionnée de Rumi et de Tagore prend vie dans ce spectacle émouvant de « </w:t>
      </w:r>
      <w:proofErr w:type="spellStart"/>
      <w:r w:rsidRPr="0041203B">
        <w:rPr>
          <w:rFonts w:ascii="Arial" w:hAnsi="Arial" w:cs="Arial"/>
          <w:sz w:val="22"/>
          <w:szCs w:val="22"/>
          <w:lang w:val="fr-FR"/>
        </w:rPr>
        <w:t>spoken</w:t>
      </w:r>
      <w:proofErr w:type="spellEnd"/>
      <w:r w:rsidRPr="0041203B">
        <w:rPr>
          <w:rFonts w:ascii="Arial" w:hAnsi="Arial" w:cs="Arial"/>
          <w:sz w:val="22"/>
          <w:szCs w:val="22"/>
          <w:lang w:val="fr-FR"/>
        </w:rPr>
        <w:t xml:space="preserve"> </w:t>
      </w:r>
      <w:proofErr w:type="spellStart"/>
      <w:r w:rsidRPr="0041203B">
        <w:rPr>
          <w:rFonts w:ascii="Arial" w:hAnsi="Arial" w:cs="Arial"/>
          <w:sz w:val="22"/>
          <w:szCs w:val="22"/>
          <w:lang w:val="fr-FR"/>
        </w:rPr>
        <w:t>word</w:t>
      </w:r>
      <w:proofErr w:type="spellEnd"/>
      <w:r w:rsidRPr="0041203B">
        <w:rPr>
          <w:rFonts w:ascii="Arial" w:hAnsi="Arial" w:cs="Arial"/>
          <w:sz w:val="22"/>
          <w:szCs w:val="22"/>
          <w:lang w:val="fr-FR"/>
        </w:rPr>
        <w:t xml:space="preserve"> ». À travers un langage corporel expressif, des gestes des mains complexes et des mouvements fluides, le spectacle parcourt la riche mosaïque des traditions soufies d’Asie du Sud, mêlant poésie, musique et expression spirituelle. Il invite le public à une exploration évocatrice de l’amour, du désir et de la transcendance, célébrant ainsi l’héritage durable de ces traditions artistiques et mystiques intemporelles.</w:t>
      </w:r>
    </w:p>
    <w:p w14:paraId="46F28D9A" w14:textId="0FA995E4" w:rsidR="001807B0" w:rsidRPr="001807B0" w:rsidRDefault="001807B0" w:rsidP="001807B0">
      <w:pPr>
        <w:pStyle w:val="ListParagraph"/>
        <w:rPr>
          <w:rFonts w:ascii="Arial" w:hAnsi="Arial" w:cs="Arial"/>
          <w:lang w:val="fr-FR"/>
        </w:rPr>
      </w:pPr>
    </w:p>
    <w:p w14:paraId="43AB18D1" w14:textId="29BDF179" w:rsidR="001807B0" w:rsidRPr="001807B0" w:rsidRDefault="001807B0" w:rsidP="001807B0">
      <w:pPr>
        <w:pStyle w:val="ListParagraph"/>
        <w:rPr>
          <w:rFonts w:ascii="Arial" w:hAnsi="Arial" w:cs="Arial"/>
          <w:lang w:val="fr-FR"/>
        </w:rPr>
      </w:pPr>
    </w:p>
    <w:p w14:paraId="60D9BC91" w14:textId="25BC1082" w:rsidR="001807B0" w:rsidRPr="001807B0" w:rsidRDefault="001807B0" w:rsidP="001807B0">
      <w:pPr>
        <w:pStyle w:val="ListParagraph"/>
        <w:rPr>
          <w:rFonts w:ascii="Arial" w:hAnsi="Arial" w:cs="Arial"/>
          <w:lang w:val="fr-FR"/>
        </w:rPr>
      </w:pPr>
    </w:p>
    <w:p w14:paraId="286BADFD" w14:textId="014FF285" w:rsidR="001807B0" w:rsidRPr="001807B0" w:rsidRDefault="001807B0" w:rsidP="001807B0">
      <w:pPr>
        <w:pStyle w:val="ListParagraph"/>
        <w:rPr>
          <w:rFonts w:ascii="Arial" w:hAnsi="Arial" w:cs="Arial"/>
          <w:lang w:val="fr-FR"/>
        </w:rPr>
      </w:pPr>
    </w:p>
    <w:p w14:paraId="4FE7F06D" w14:textId="317950BB" w:rsidR="001807B0" w:rsidRPr="001807B0" w:rsidRDefault="001807B0" w:rsidP="001807B0">
      <w:pPr>
        <w:pStyle w:val="ListParagraph"/>
        <w:rPr>
          <w:rFonts w:ascii="Arial" w:hAnsi="Arial" w:cs="Arial"/>
          <w:lang w:val="fr-FR"/>
        </w:rPr>
      </w:pPr>
    </w:p>
    <w:p w14:paraId="551F44C9" w14:textId="635245F6" w:rsidR="001807B0" w:rsidRPr="001807B0" w:rsidRDefault="001807B0" w:rsidP="001807B0">
      <w:pPr>
        <w:pStyle w:val="ListParagraph"/>
        <w:rPr>
          <w:rFonts w:ascii="Arial" w:hAnsi="Arial" w:cs="Arial"/>
          <w:lang w:val="fr-FR"/>
        </w:rPr>
      </w:pPr>
    </w:p>
    <w:p w14:paraId="04AD1F51" w14:textId="6CEFE149" w:rsidR="001807B0" w:rsidRDefault="001807B0" w:rsidP="001807B0">
      <w:pPr>
        <w:pStyle w:val="ListParagraph"/>
        <w:rPr>
          <w:rFonts w:ascii="Arial" w:hAnsi="Arial" w:cs="Arial"/>
          <w:lang w:val="fr-FR"/>
        </w:rPr>
      </w:pPr>
    </w:p>
    <w:p w14:paraId="18EFB25E" w14:textId="77777777" w:rsidR="00757B11" w:rsidRPr="001807B0" w:rsidRDefault="00757B11" w:rsidP="001807B0">
      <w:pPr>
        <w:pStyle w:val="ListParagraph"/>
        <w:rPr>
          <w:rFonts w:ascii="Arial" w:hAnsi="Arial" w:cs="Arial"/>
          <w:lang w:val="fr-FR"/>
        </w:rPr>
      </w:pPr>
    </w:p>
    <w:p w14:paraId="40E337EB" w14:textId="0A09EB34" w:rsidR="001807B0" w:rsidRPr="001807B0" w:rsidRDefault="001807B0" w:rsidP="001807B0">
      <w:pPr>
        <w:pStyle w:val="ListParagraph"/>
        <w:rPr>
          <w:rFonts w:ascii="Arial" w:hAnsi="Arial" w:cs="Arial"/>
          <w:lang w:val="fr-FR"/>
        </w:rPr>
      </w:pPr>
    </w:p>
    <w:p w14:paraId="55F8F472" w14:textId="35DA80B6" w:rsidR="001807B0" w:rsidRPr="0041203B" w:rsidRDefault="00757B11" w:rsidP="001807B0">
      <w:pPr>
        <w:pStyle w:val="ListParagraph"/>
        <w:rPr>
          <w:rFonts w:ascii="Arial" w:hAnsi="Arial" w:cs="Arial"/>
          <w:b/>
          <w:bCs/>
          <w:sz w:val="26"/>
          <w:szCs w:val="26"/>
          <w:lang w:val="fr-FR"/>
        </w:rPr>
      </w:pPr>
      <w:r w:rsidRPr="0041203B">
        <w:rPr>
          <w:rFonts w:ascii="Arial" w:hAnsi="Arial" w:cs="Arial"/>
          <w:b/>
          <w:bCs/>
          <w:sz w:val="26"/>
          <w:szCs w:val="26"/>
          <w:lang w:val="fr-FR"/>
        </w:rPr>
        <w:t xml:space="preserve">La danse classique </w:t>
      </w:r>
      <w:proofErr w:type="spellStart"/>
      <w:r w:rsidRPr="0041203B">
        <w:rPr>
          <w:rFonts w:ascii="Arial" w:hAnsi="Arial" w:cs="Arial"/>
          <w:b/>
          <w:bCs/>
          <w:sz w:val="26"/>
          <w:szCs w:val="26"/>
          <w:lang w:val="fr-FR"/>
        </w:rPr>
        <w:t>Odissi</w:t>
      </w:r>
      <w:proofErr w:type="spellEnd"/>
      <w:r w:rsidRPr="0041203B">
        <w:rPr>
          <w:rFonts w:ascii="Arial" w:hAnsi="Arial" w:cs="Arial"/>
          <w:b/>
          <w:bCs/>
          <w:sz w:val="26"/>
          <w:szCs w:val="26"/>
          <w:lang w:val="fr-FR"/>
        </w:rPr>
        <w:t xml:space="preserve"> : une tradition intemporelle</w:t>
      </w:r>
      <w:r w:rsidR="00FC4B9F">
        <w:rPr>
          <w:rFonts w:ascii="Arial" w:hAnsi="Arial" w:cs="Arial"/>
          <w:b/>
          <w:bCs/>
          <w:sz w:val="26"/>
          <w:szCs w:val="26"/>
          <w:lang w:val="fr-FR"/>
        </w:rPr>
        <w:t xml:space="preserve">  199</w:t>
      </w:r>
      <w:r w:rsidR="00A445EF">
        <w:rPr>
          <w:rFonts w:ascii="Arial" w:hAnsi="Arial" w:cs="Arial"/>
          <w:b/>
          <w:bCs/>
          <w:sz w:val="26"/>
          <w:szCs w:val="26"/>
          <w:lang w:val="fr-FR"/>
        </w:rPr>
        <w:t xml:space="preserve">8 - </w:t>
      </w:r>
      <w:proofErr w:type="spellStart"/>
      <w:r w:rsidR="00A445EF">
        <w:rPr>
          <w:rFonts w:ascii="Arial" w:hAnsi="Arial" w:cs="Arial"/>
          <w:b/>
          <w:bCs/>
          <w:sz w:val="26"/>
          <w:szCs w:val="26"/>
          <w:lang w:val="fr-FR"/>
        </w:rPr>
        <w:t>present</w:t>
      </w:r>
      <w:proofErr w:type="spellEnd"/>
    </w:p>
    <w:p w14:paraId="73ED4F5F" w14:textId="279F1917" w:rsidR="0010276C" w:rsidRDefault="0010276C" w:rsidP="000D11A5">
      <w:pPr>
        <w:rPr>
          <w:lang w:val="fr-FR"/>
        </w:rPr>
      </w:pPr>
    </w:p>
    <w:p w14:paraId="28841243" w14:textId="11127B71" w:rsidR="0010276C" w:rsidRDefault="0010276C" w:rsidP="000D11A5">
      <w:pPr>
        <w:rPr>
          <w:lang w:val="fr-FR"/>
        </w:rPr>
      </w:pPr>
    </w:p>
    <w:p w14:paraId="0BB3E937" w14:textId="1D925788" w:rsidR="000D11A5" w:rsidRPr="0041203B" w:rsidRDefault="00757B11" w:rsidP="000D11A5">
      <w:pPr>
        <w:rPr>
          <w:rFonts w:ascii="Arial" w:hAnsi="Arial" w:cs="Arial"/>
          <w:sz w:val="22"/>
          <w:szCs w:val="22"/>
          <w:lang w:val="fr-FR"/>
        </w:rPr>
      </w:pPr>
      <w:r w:rsidRPr="0041203B">
        <w:rPr>
          <w:rFonts w:ascii="Arial" w:hAnsi="Arial" w:cs="Arial"/>
          <w:noProof/>
          <w:sz w:val="22"/>
          <w:szCs w:val="22"/>
        </w:rPr>
        <w:drawing>
          <wp:anchor distT="0" distB="0" distL="114300" distR="114300" simplePos="0" relativeHeight="251679744" behindDoc="0" locked="0" layoutInCell="1" allowOverlap="1" wp14:anchorId="78D43DD4" wp14:editId="574FC939">
            <wp:simplePos x="0" y="0"/>
            <wp:positionH relativeFrom="margin">
              <wp:posOffset>259080</wp:posOffset>
            </wp:positionH>
            <wp:positionV relativeFrom="paragraph">
              <wp:posOffset>-728980</wp:posOffset>
            </wp:positionV>
            <wp:extent cx="2879725" cy="2991485"/>
            <wp:effectExtent l="0" t="0" r="0" b="0"/>
            <wp:wrapThrough wrapText="bothSides">
              <wp:wrapPolygon edited="0">
                <wp:start x="0" y="0"/>
                <wp:lineTo x="0" y="21458"/>
                <wp:lineTo x="21433" y="21458"/>
                <wp:lineTo x="21433" y="0"/>
                <wp:lineTo x="0" y="0"/>
              </wp:wrapPolygon>
            </wp:wrapThrough>
            <wp:docPr id="11636958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593" t="3222" r="4592" b="26556"/>
                    <a:stretch>
                      <a:fillRect/>
                    </a:stretch>
                  </pic:blipFill>
                  <pic:spPr bwMode="auto">
                    <a:xfrm>
                      <a:off x="0" y="0"/>
                      <a:ext cx="2879725" cy="29914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0276C" w:rsidRPr="0041203B">
        <w:rPr>
          <w:rFonts w:ascii="Arial" w:hAnsi="Arial" w:cs="Arial"/>
          <w:sz w:val="22"/>
          <w:szCs w:val="22"/>
          <w:lang w:val="fr-FR"/>
        </w:rPr>
        <w:t>Découvrez la beauté, le lyrisme, le rythme et l’élégance sculpturale de l’</w:t>
      </w:r>
      <w:proofErr w:type="spellStart"/>
      <w:r w:rsidR="0010276C" w:rsidRPr="0041203B">
        <w:rPr>
          <w:rFonts w:ascii="Arial" w:hAnsi="Arial" w:cs="Arial"/>
          <w:sz w:val="22"/>
          <w:szCs w:val="22"/>
          <w:lang w:val="fr-FR"/>
        </w:rPr>
        <w:t>Odissi</w:t>
      </w:r>
      <w:proofErr w:type="spellEnd"/>
      <w:r w:rsidR="0010276C" w:rsidRPr="0041203B">
        <w:rPr>
          <w:rFonts w:ascii="Arial" w:hAnsi="Arial" w:cs="Arial"/>
          <w:sz w:val="22"/>
          <w:szCs w:val="22"/>
          <w:lang w:val="fr-FR"/>
        </w:rPr>
        <w:t xml:space="preserve"> classique, l’une des plus anciennes traditions de danse sacrée de l’Inde. À travers des mouvements gracieux, une narration expressive et des motifs rythmiques complexes, ce spectacle insuffle une nouvelle vie à une forme d’art ancestrale, où l’intemporel prend vie dans le présent. Ancrée dans des siècles de tradition tout en trouvant un écho auprès du public contemporain, cette représentation célèbre l’esprit indomptable, la beauté et l’essence sacrée de l’</w:t>
      </w:r>
      <w:proofErr w:type="spellStart"/>
      <w:r w:rsidR="0010276C" w:rsidRPr="0041203B">
        <w:rPr>
          <w:rFonts w:ascii="Arial" w:hAnsi="Arial" w:cs="Arial"/>
          <w:sz w:val="22"/>
          <w:szCs w:val="22"/>
          <w:lang w:val="fr-FR"/>
        </w:rPr>
        <w:t>Odissi</w:t>
      </w:r>
      <w:proofErr w:type="spellEnd"/>
      <w:r w:rsidR="0010276C" w:rsidRPr="0041203B">
        <w:rPr>
          <w:rFonts w:ascii="Arial" w:hAnsi="Arial" w:cs="Arial"/>
          <w:sz w:val="22"/>
          <w:szCs w:val="22"/>
          <w:lang w:val="fr-FR"/>
        </w:rPr>
        <w:t>.</w:t>
      </w:r>
    </w:p>
    <w:p w14:paraId="6ADD549C" w14:textId="2D5DD89D" w:rsidR="000D11A5" w:rsidRPr="0010276C" w:rsidRDefault="000D11A5" w:rsidP="000D11A5">
      <w:pPr>
        <w:rPr>
          <w:lang w:val="fr-FR"/>
        </w:rPr>
      </w:pPr>
    </w:p>
    <w:p w14:paraId="697F7B5B" w14:textId="77777777" w:rsidR="0055023E" w:rsidRDefault="0055023E" w:rsidP="0055023E">
      <w:pPr>
        <w:rPr>
          <w:lang w:val="fr-FR"/>
        </w:rPr>
      </w:pPr>
    </w:p>
    <w:p w14:paraId="3F1F44C0" w14:textId="77777777" w:rsidR="0041203B" w:rsidRDefault="0041203B" w:rsidP="0055023E">
      <w:pPr>
        <w:rPr>
          <w:rFonts w:ascii="Arial" w:hAnsi="Arial" w:cs="Arial"/>
          <w:lang w:val="fr-FR"/>
        </w:rPr>
      </w:pPr>
    </w:p>
    <w:p w14:paraId="092F076D" w14:textId="77777777" w:rsidR="0041203B" w:rsidRDefault="0041203B" w:rsidP="0055023E">
      <w:pPr>
        <w:rPr>
          <w:rFonts w:ascii="Arial" w:hAnsi="Arial" w:cs="Arial"/>
          <w:lang w:val="fr-FR"/>
        </w:rPr>
      </w:pPr>
    </w:p>
    <w:p w14:paraId="32B8DBC7" w14:textId="3E684573" w:rsidR="0010276C" w:rsidRPr="0041203B" w:rsidRDefault="0010276C" w:rsidP="0055023E">
      <w:pPr>
        <w:rPr>
          <w:rFonts w:ascii="Arial" w:hAnsi="Arial" w:cs="Arial"/>
          <w:b/>
          <w:bCs/>
          <w:sz w:val="26"/>
          <w:szCs w:val="26"/>
          <w:lang w:val="fr-FR"/>
        </w:rPr>
      </w:pPr>
      <w:r w:rsidRPr="0041203B">
        <w:rPr>
          <w:rFonts w:ascii="Arial" w:hAnsi="Arial" w:cs="Arial"/>
          <w:b/>
          <w:bCs/>
          <w:sz w:val="26"/>
          <w:szCs w:val="26"/>
          <w:lang w:val="fr-FR"/>
        </w:rPr>
        <w:t>Les rythmes de l'Inde</w:t>
      </w:r>
      <w:r w:rsidR="00A445EF">
        <w:rPr>
          <w:rFonts w:ascii="Arial" w:hAnsi="Arial" w:cs="Arial"/>
          <w:b/>
          <w:bCs/>
          <w:sz w:val="26"/>
          <w:szCs w:val="26"/>
          <w:lang w:val="fr-FR"/>
        </w:rPr>
        <w:t xml:space="preserve">  </w:t>
      </w:r>
      <w:r w:rsidR="00A445EF">
        <w:rPr>
          <w:rFonts w:ascii="Arial" w:hAnsi="Arial" w:cs="Arial"/>
          <w:b/>
          <w:bCs/>
          <w:sz w:val="26"/>
          <w:szCs w:val="26"/>
          <w:lang w:val="fr-FR"/>
        </w:rPr>
        <w:t xml:space="preserve">1998 - </w:t>
      </w:r>
      <w:proofErr w:type="spellStart"/>
      <w:r w:rsidR="00A445EF">
        <w:rPr>
          <w:rFonts w:ascii="Arial" w:hAnsi="Arial" w:cs="Arial"/>
          <w:b/>
          <w:bCs/>
          <w:sz w:val="26"/>
          <w:szCs w:val="26"/>
          <w:lang w:val="fr-FR"/>
        </w:rPr>
        <w:t>present</w:t>
      </w:r>
      <w:proofErr w:type="spellEnd"/>
    </w:p>
    <w:p w14:paraId="79998FDC" w14:textId="7E3CDBA9" w:rsidR="000D11A5" w:rsidRPr="00AF15F0" w:rsidRDefault="0055023E" w:rsidP="000D11A5">
      <w:pPr>
        <w:rPr>
          <w:rFonts w:ascii="Arial" w:hAnsi="Arial" w:cs="Arial"/>
          <w:lang w:val="fr-FR"/>
        </w:rPr>
      </w:pPr>
      <w:r>
        <w:rPr>
          <w:noProof/>
        </w:rPr>
        <w:drawing>
          <wp:anchor distT="0" distB="0" distL="114300" distR="114300" simplePos="0" relativeHeight="251677696" behindDoc="0" locked="0" layoutInCell="1" allowOverlap="1" wp14:anchorId="63092AF8" wp14:editId="4004A4B3">
            <wp:simplePos x="0" y="0"/>
            <wp:positionH relativeFrom="column">
              <wp:posOffset>182880</wp:posOffset>
            </wp:positionH>
            <wp:positionV relativeFrom="paragraph">
              <wp:posOffset>4445</wp:posOffset>
            </wp:positionV>
            <wp:extent cx="3308350" cy="2982794"/>
            <wp:effectExtent l="0" t="0" r="6350" b="8255"/>
            <wp:wrapThrough wrapText="bothSides">
              <wp:wrapPolygon edited="0">
                <wp:start x="0" y="0"/>
                <wp:lineTo x="0" y="21522"/>
                <wp:lineTo x="21517" y="21522"/>
                <wp:lineTo x="21517" y="0"/>
                <wp:lineTo x="0" y="0"/>
              </wp:wrapPolygon>
            </wp:wrapThrough>
            <wp:docPr id="2553991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a:extLst>
                        <a:ext uri="{28A0092B-C50C-407E-A947-70E740481C1C}">
                          <a14:useLocalDpi xmlns:a14="http://schemas.microsoft.com/office/drawing/2010/main" val="0"/>
                        </a:ext>
                      </a:extLst>
                    </a:blip>
                    <a:srcRect l="14583" t="8463" r="22750" b="3256"/>
                    <a:stretch>
                      <a:fillRect/>
                    </a:stretch>
                  </pic:blipFill>
                  <pic:spPr bwMode="auto">
                    <a:xfrm>
                      <a:off x="0" y="0"/>
                      <a:ext cx="3308350" cy="298279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D5B697" w14:textId="0B4778A3" w:rsidR="000D11A5" w:rsidRPr="0041203B" w:rsidRDefault="00D57E35" w:rsidP="000D11A5">
      <w:pPr>
        <w:rPr>
          <w:rFonts w:ascii="Arial" w:hAnsi="Arial" w:cs="Arial"/>
          <w:sz w:val="22"/>
          <w:szCs w:val="22"/>
          <w:lang w:val="fr-FR"/>
        </w:rPr>
      </w:pPr>
      <w:r w:rsidRPr="0041203B">
        <w:rPr>
          <w:rFonts w:ascii="Arial" w:hAnsi="Arial" w:cs="Arial"/>
          <w:sz w:val="22"/>
          <w:szCs w:val="22"/>
          <w:lang w:val="fr-FR"/>
        </w:rPr>
        <w:t xml:space="preserve">Ce spectacle est un voyage captivant à travers les traditions de danse riches et variées de l’Inde, allant des styles classiques, folkloriques, gitans, soufis et contemporains jusqu’aux danses de Bollywood. Chaque forme est présentée avec authenticité, talent artistique et excellence technique, célébrant son patrimoine culturel unique tout en mettant en lumière les liens qui les unissent. Plus qu’un simple spectacle de danse, cette représentation offre au public un aperçu de l’extraordinaire diversité de l’Inde, en montrant comment le mouvement, la musique et la narration reflètent les nombreuses cultures, histoires et traditions qui coexistent à travers le pays. </w:t>
      </w:r>
    </w:p>
    <w:p w14:paraId="4B829BF3" w14:textId="77777777" w:rsidR="0010276C" w:rsidRPr="00D57E35" w:rsidRDefault="0010276C" w:rsidP="000D11A5">
      <w:pPr>
        <w:rPr>
          <w:lang w:val="fr-FR"/>
        </w:rPr>
      </w:pPr>
    </w:p>
    <w:p w14:paraId="43B002FE" w14:textId="77777777" w:rsidR="0010276C" w:rsidRPr="00D57E35" w:rsidRDefault="0010276C" w:rsidP="000D11A5">
      <w:pPr>
        <w:rPr>
          <w:lang w:val="fr-FR"/>
        </w:rPr>
      </w:pPr>
    </w:p>
    <w:p w14:paraId="21B82A09" w14:textId="77777777" w:rsidR="0010276C" w:rsidRPr="00D57E35" w:rsidRDefault="0010276C" w:rsidP="000D11A5">
      <w:pPr>
        <w:rPr>
          <w:lang w:val="fr-FR"/>
        </w:rPr>
      </w:pPr>
    </w:p>
    <w:p w14:paraId="4CF9F7CC" w14:textId="77777777" w:rsidR="0010276C" w:rsidRPr="00D57E35" w:rsidRDefault="0010276C" w:rsidP="000D11A5">
      <w:pPr>
        <w:rPr>
          <w:lang w:val="fr-FR"/>
        </w:rPr>
      </w:pPr>
    </w:p>
    <w:p w14:paraId="60FA3DD0" w14:textId="77777777" w:rsidR="00943F02" w:rsidRDefault="00943F02" w:rsidP="00CA06D8">
      <w:pPr>
        <w:rPr>
          <w:lang w:val="fr-FR"/>
        </w:rPr>
      </w:pPr>
    </w:p>
    <w:p w14:paraId="6D7707C1" w14:textId="77777777" w:rsidR="00943F02" w:rsidRDefault="00943F02" w:rsidP="00CA06D8">
      <w:pPr>
        <w:rPr>
          <w:lang w:val="fr-FR"/>
        </w:rPr>
      </w:pPr>
    </w:p>
    <w:p w14:paraId="3C1845E6" w14:textId="77777777" w:rsidR="00943F02" w:rsidRDefault="00943F02" w:rsidP="00CA06D8">
      <w:pPr>
        <w:rPr>
          <w:lang w:val="fr-FR"/>
        </w:rPr>
      </w:pPr>
    </w:p>
    <w:p w14:paraId="1790A003" w14:textId="77777777" w:rsidR="00943F02" w:rsidRDefault="00943F02" w:rsidP="00CA06D8">
      <w:pPr>
        <w:rPr>
          <w:lang w:val="fr-FR"/>
        </w:rPr>
      </w:pPr>
    </w:p>
    <w:p w14:paraId="0999D615" w14:textId="77777777" w:rsidR="00943F02" w:rsidRDefault="00943F02" w:rsidP="00CA06D8">
      <w:pPr>
        <w:rPr>
          <w:lang w:val="fr-FR"/>
        </w:rPr>
      </w:pPr>
    </w:p>
    <w:p w14:paraId="135C3B20" w14:textId="77777777" w:rsidR="00943F02" w:rsidRDefault="00943F02" w:rsidP="00CA06D8">
      <w:pPr>
        <w:rPr>
          <w:lang w:val="fr-FR"/>
        </w:rPr>
      </w:pPr>
    </w:p>
    <w:p w14:paraId="5CBA4506" w14:textId="77777777" w:rsidR="00943F02" w:rsidRDefault="00943F02" w:rsidP="00CA06D8">
      <w:pPr>
        <w:rPr>
          <w:lang w:val="fr-FR"/>
        </w:rPr>
      </w:pPr>
    </w:p>
    <w:p w14:paraId="4BB150F7" w14:textId="77777777" w:rsidR="00943F02" w:rsidRDefault="00943F02" w:rsidP="00CA06D8">
      <w:pPr>
        <w:rPr>
          <w:lang w:val="fr-FR"/>
        </w:rPr>
      </w:pPr>
    </w:p>
    <w:p w14:paraId="6A5E3FD0" w14:textId="77777777" w:rsidR="00943F02" w:rsidRDefault="00943F02" w:rsidP="00CA06D8">
      <w:pPr>
        <w:rPr>
          <w:lang w:val="fr-FR"/>
        </w:rPr>
      </w:pPr>
    </w:p>
    <w:p w14:paraId="44AAAE85" w14:textId="77777777" w:rsidR="00D64A72" w:rsidRDefault="00D64A72" w:rsidP="00CA06D8">
      <w:pPr>
        <w:rPr>
          <w:b/>
          <w:bCs/>
          <w:lang w:val="fr-FR"/>
        </w:rPr>
      </w:pPr>
    </w:p>
    <w:p w14:paraId="12AB3021" w14:textId="77777777" w:rsidR="00D64A72" w:rsidRDefault="00D64A72" w:rsidP="00CA06D8">
      <w:pPr>
        <w:rPr>
          <w:b/>
          <w:bCs/>
          <w:lang w:val="fr-FR"/>
        </w:rPr>
      </w:pPr>
    </w:p>
    <w:p w14:paraId="7F9A198E" w14:textId="59DDDAC1" w:rsidR="00CA06D8" w:rsidRPr="00BE7CE9" w:rsidRDefault="00BE7CE9" w:rsidP="00CA06D8">
      <w:pPr>
        <w:rPr>
          <w:rFonts w:ascii="Arial" w:hAnsi="Arial" w:cs="Arial"/>
          <w:b/>
          <w:bCs/>
          <w:sz w:val="26"/>
          <w:szCs w:val="26"/>
          <w:lang w:val="fr-FR"/>
        </w:rPr>
      </w:pPr>
      <w:r w:rsidRPr="00D64A72">
        <w:drawing>
          <wp:anchor distT="0" distB="0" distL="114300" distR="114300" simplePos="0" relativeHeight="251682816" behindDoc="0" locked="0" layoutInCell="1" allowOverlap="1" wp14:anchorId="0C64782C" wp14:editId="3194E974">
            <wp:simplePos x="0" y="0"/>
            <wp:positionH relativeFrom="column">
              <wp:posOffset>3568278</wp:posOffset>
            </wp:positionH>
            <wp:positionV relativeFrom="paragraph">
              <wp:posOffset>-75</wp:posOffset>
            </wp:positionV>
            <wp:extent cx="5816600" cy="3841750"/>
            <wp:effectExtent l="0" t="0" r="0" b="6350"/>
            <wp:wrapThrough wrapText="bothSides">
              <wp:wrapPolygon edited="0">
                <wp:start x="0" y="0"/>
                <wp:lineTo x="0" y="21529"/>
                <wp:lineTo x="21506" y="21529"/>
                <wp:lineTo x="21506" y="0"/>
                <wp:lineTo x="0" y="0"/>
              </wp:wrapPolygon>
            </wp:wrapThrough>
            <wp:docPr id="19671328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6764" r="6990" b="2523"/>
                    <a:stretch>
                      <a:fillRect/>
                    </a:stretch>
                  </pic:blipFill>
                  <pic:spPr bwMode="auto">
                    <a:xfrm>
                      <a:off x="0" y="0"/>
                      <a:ext cx="5816600" cy="3841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A06D8" w:rsidRPr="00BE7CE9">
        <w:rPr>
          <w:rFonts w:ascii="Arial" w:hAnsi="Arial" w:cs="Arial"/>
          <w:b/>
          <w:bCs/>
          <w:sz w:val="26"/>
          <w:szCs w:val="26"/>
          <w:lang w:val="fr-FR"/>
        </w:rPr>
        <w:t xml:space="preserve">À propos d’Amrita Dance </w:t>
      </w:r>
      <w:proofErr w:type="spellStart"/>
      <w:r w:rsidR="00CA06D8" w:rsidRPr="00BE7CE9">
        <w:rPr>
          <w:rFonts w:ascii="Arial" w:hAnsi="Arial" w:cs="Arial"/>
          <w:b/>
          <w:bCs/>
          <w:sz w:val="26"/>
          <w:szCs w:val="26"/>
          <w:lang w:val="fr-FR"/>
        </w:rPr>
        <w:t>Creations</w:t>
      </w:r>
      <w:proofErr w:type="spellEnd"/>
    </w:p>
    <w:p w14:paraId="4F9B3762" w14:textId="77777777" w:rsidR="00D64081" w:rsidRDefault="00692914" w:rsidP="00CA06D8">
      <w:pPr>
        <w:rPr>
          <w:rFonts w:ascii="Arial" w:hAnsi="Arial" w:cs="Arial"/>
          <w:sz w:val="22"/>
          <w:szCs w:val="22"/>
          <w:lang w:val="fr-FR"/>
        </w:rPr>
      </w:pPr>
      <w:r w:rsidRPr="00692914">
        <w:rPr>
          <w:rFonts w:ascii="Arial" w:hAnsi="Arial" w:cs="Arial"/>
          <w:sz w:val="22"/>
          <w:szCs w:val="22"/>
          <w:lang w:val="fr-FR"/>
        </w:rPr>
        <w:t xml:space="preserve">Amrita Dance </w:t>
      </w:r>
      <w:proofErr w:type="spellStart"/>
      <w:r w:rsidRPr="00692914">
        <w:rPr>
          <w:rFonts w:ascii="Arial" w:hAnsi="Arial" w:cs="Arial"/>
          <w:sz w:val="22"/>
          <w:szCs w:val="22"/>
          <w:lang w:val="fr-FR"/>
        </w:rPr>
        <w:t>Creations</w:t>
      </w:r>
      <w:proofErr w:type="spellEnd"/>
      <w:r w:rsidRPr="00692914">
        <w:rPr>
          <w:rFonts w:ascii="Arial" w:hAnsi="Arial" w:cs="Arial"/>
          <w:sz w:val="22"/>
          <w:szCs w:val="22"/>
          <w:lang w:val="fr-FR"/>
        </w:rPr>
        <w:t xml:space="preserve"> se consacre à des projets pluridisciplinaires visant à créer des productions interculturelles, multilingues et transculturelles, grâce à des collaborations avec des artistes issus de disciplines et de communautés diverses. </w:t>
      </w:r>
    </w:p>
    <w:p w14:paraId="55D346E8" w14:textId="646346AD" w:rsidR="00CA06D8" w:rsidRPr="00CA5B4A" w:rsidRDefault="00CA06D8" w:rsidP="00CA06D8">
      <w:pPr>
        <w:rPr>
          <w:rFonts w:ascii="Arial" w:hAnsi="Arial" w:cs="Arial"/>
          <w:sz w:val="22"/>
          <w:szCs w:val="22"/>
          <w:lang w:val="fr-FR"/>
        </w:rPr>
      </w:pPr>
      <w:r w:rsidRPr="00CA5B4A">
        <w:rPr>
          <w:rFonts w:ascii="Arial" w:hAnsi="Arial" w:cs="Arial"/>
          <w:sz w:val="22"/>
          <w:szCs w:val="22"/>
          <w:lang w:val="fr-FR"/>
        </w:rPr>
        <w:t>Notre travail utilise la danse comme un moyen puissant pour faire entendre les voix sous-représentées, explorer les enjeux sociaux et favoriser la prise de conscience, l’empathie et un dialogue constructif.</w:t>
      </w:r>
    </w:p>
    <w:p w14:paraId="255428E5" w14:textId="174ED501" w:rsidR="00CA06D8" w:rsidRPr="00CA5B4A" w:rsidRDefault="00CA06D8" w:rsidP="00CA06D8">
      <w:pPr>
        <w:rPr>
          <w:rFonts w:ascii="Arial" w:hAnsi="Arial" w:cs="Arial"/>
          <w:sz w:val="22"/>
          <w:szCs w:val="22"/>
          <w:lang w:val="fr-FR"/>
        </w:rPr>
      </w:pPr>
      <w:r w:rsidRPr="00CA5B4A">
        <w:rPr>
          <w:rFonts w:ascii="Arial" w:hAnsi="Arial" w:cs="Arial"/>
          <w:sz w:val="22"/>
          <w:szCs w:val="22"/>
          <w:lang w:val="fr-FR"/>
        </w:rPr>
        <w:t>Nous nous engageons à créer un espace sûr et inclusif où les artistes et les membres de la communauté peuvent créer, apprendre, collaborer et se produire sur scène. Au cœur de chaque production se trouvent les valeurs d’interconnexion, d’interdépendance, d’appartenance et de respect de notre humanité commune.</w:t>
      </w:r>
    </w:p>
    <w:p w14:paraId="28B1A146" w14:textId="6EF58747" w:rsidR="00CA06D8" w:rsidRPr="00CA5B4A" w:rsidRDefault="00CA06D8" w:rsidP="00CA06D8">
      <w:pPr>
        <w:rPr>
          <w:rFonts w:ascii="Arial" w:hAnsi="Arial" w:cs="Arial"/>
          <w:sz w:val="22"/>
          <w:szCs w:val="22"/>
          <w:lang w:val="fr-FR"/>
        </w:rPr>
      </w:pPr>
      <w:r w:rsidRPr="00CA5B4A">
        <w:rPr>
          <w:rFonts w:ascii="Arial" w:hAnsi="Arial" w:cs="Arial"/>
          <w:sz w:val="22"/>
          <w:szCs w:val="22"/>
          <w:lang w:val="fr-FR"/>
        </w:rPr>
        <w:t xml:space="preserve">Grâce à des collaborations qui jettent des ponts entre les cultures et les pratiques artistiques, Amrita Dance </w:t>
      </w:r>
      <w:proofErr w:type="spellStart"/>
      <w:r w:rsidRPr="00CA5B4A">
        <w:rPr>
          <w:rFonts w:ascii="Arial" w:hAnsi="Arial" w:cs="Arial"/>
          <w:sz w:val="22"/>
          <w:szCs w:val="22"/>
          <w:lang w:val="fr-FR"/>
        </w:rPr>
        <w:lastRenderedPageBreak/>
        <w:t>Creations</w:t>
      </w:r>
      <w:proofErr w:type="spellEnd"/>
      <w:r w:rsidRPr="00CA5B4A">
        <w:rPr>
          <w:rFonts w:ascii="Arial" w:hAnsi="Arial" w:cs="Arial"/>
          <w:sz w:val="22"/>
          <w:szCs w:val="22"/>
          <w:lang w:val="fr-FR"/>
        </w:rPr>
        <w:t xml:space="preserve"> a conçu, chorégraphié et présenté des productions acclamées, notamment *</w:t>
      </w:r>
      <w:r w:rsidR="009B4D8C" w:rsidRPr="009B4D8C">
        <w:rPr>
          <w:rFonts w:ascii="Arial" w:hAnsi="Arial" w:cs="Arial"/>
          <w:b/>
          <w:bCs/>
          <w:color w:val="0A2F41" w:themeColor="accent1" w:themeShade="80"/>
          <w:sz w:val="26"/>
          <w:szCs w:val="26"/>
          <w:lang w:val="fr-FR"/>
        </w:rPr>
        <w:t xml:space="preserve"> </w:t>
      </w:r>
      <w:r w:rsidR="009B4D8C" w:rsidRPr="009B4D8C">
        <w:rPr>
          <w:rFonts w:ascii="Arial" w:hAnsi="Arial" w:cs="Arial"/>
          <w:color w:val="0A2F41" w:themeColor="accent1" w:themeShade="80"/>
          <w:sz w:val="22"/>
          <w:szCs w:val="22"/>
          <w:lang w:val="fr-FR"/>
        </w:rPr>
        <w:t>La résurrection de Sophia</w:t>
      </w:r>
      <w:r w:rsidR="009B4D8C">
        <w:rPr>
          <w:rFonts w:ascii="Arial" w:hAnsi="Arial" w:cs="Arial"/>
          <w:b/>
          <w:bCs/>
          <w:color w:val="0A2F41" w:themeColor="accent1" w:themeShade="80"/>
          <w:sz w:val="26"/>
          <w:szCs w:val="26"/>
          <w:lang w:val="fr-FR"/>
        </w:rPr>
        <w:t xml:space="preserve"> </w:t>
      </w:r>
      <w:r w:rsidRPr="00CA5B4A">
        <w:rPr>
          <w:rFonts w:ascii="Arial" w:hAnsi="Arial" w:cs="Arial"/>
          <w:sz w:val="22"/>
          <w:szCs w:val="22"/>
          <w:lang w:val="fr-FR"/>
        </w:rPr>
        <w:t>*, *</w:t>
      </w:r>
      <w:r w:rsidR="009B4D8C" w:rsidRPr="009B4D8C">
        <w:rPr>
          <w:rFonts w:ascii="Arial" w:hAnsi="Arial" w:cs="Arial"/>
          <w:b/>
          <w:bCs/>
          <w:sz w:val="26"/>
          <w:szCs w:val="26"/>
          <w:lang w:val="fr-FR"/>
        </w:rPr>
        <w:t xml:space="preserve"> </w:t>
      </w:r>
      <w:r w:rsidR="009B4D8C" w:rsidRPr="009B4D8C">
        <w:rPr>
          <w:rFonts w:ascii="Arial" w:hAnsi="Arial" w:cs="Arial"/>
          <w:sz w:val="22"/>
          <w:szCs w:val="22"/>
          <w:lang w:val="fr-FR"/>
        </w:rPr>
        <w:t>Les ponts de l'espoir</w:t>
      </w:r>
      <w:r w:rsidR="009B4D8C">
        <w:rPr>
          <w:rFonts w:ascii="Arial" w:hAnsi="Arial" w:cs="Arial"/>
          <w:b/>
          <w:bCs/>
          <w:sz w:val="26"/>
          <w:szCs w:val="26"/>
          <w:lang w:val="fr-FR"/>
        </w:rPr>
        <w:t xml:space="preserve">  </w:t>
      </w:r>
      <w:r w:rsidRPr="00CA5B4A">
        <w:rPr>
          <w:rFonts w:ascii="Arial" w:hAnsi="Arial" w:cs="Arial"/>
          <w:sz w:val="22"/>
          <w:szCs w:val="22"/>
          <w:lang w:val="fr-FR"/>
        </w:rPr>
        <w:t>*, *</w:t>
      </w:r>
      <w:r w:rsidR="009B4D8C" w:rsidRPr="009B4D8C">
        <w:rPr>
          <w:rFonts w:ascii="Arial" w:hAnsi="Arial" w:cs="Arial"/>
          <w:b/>
          <w:bCs/>
          <w:color w:val="0A2F41" w:themeColor="accent1" w:themeShade="80"/>
          <w:sz w:val="26"/>
          <w:szCs w:val="26"/>
          <w:lang w:val="fr-FR"/>
        </w:rPr>
        <w:t xml:space="preserve"> </w:t>
      </w:r>
      <w:r w:rsidR="009B4D8C" w:rsidRPr="009B4D8C">
        <w:rPr>
          <w:rFonts w:ascii="Arial" w:hAnsi="Arial" w:cs="Arial"/>
          <w:color w:val="0A2F41" w:themeColor="accent1" w:themeShade="80"/>
          <w:sz w:val="22"/>
          <w:szCs w:val="22"/>
          <w:lang w:val="fr-FR"/>
        </w:rPr>
        <w:t>La lumière de l'amour</w:t>
      </w:r>
      <w:r w:rsidR="009B4D8C" w:rsidRPr="00CA5B4A">
        <w:rPr>
          <w:rFonts w:ascii="Arial" w:hAnsi="Arial" w:cs="Arial"/>
          <w:sz w:val="22"/>
          <w:szCs w:val="22"/>
          <w:lang w:val="fr-FR"/>
        </w:rPr>
        <w:t xml:space="preserve"> </w:t>
      </w:r>
      <w:r w:rsidRPr="00CA5B4A">
        <w:rPr>
          <w:rFonts w:ascii="Arial" w:hAnsi="Arial" w:cs="Arial"/>
          <w:sz w:val="22"/>
          <w:szCs w:val="22"/>
          <w:lang w:val="fr-FR"/>
        </w:rPr>
        <w:t>*, *</w:t>
      </w:r>
      <w:r w:rsidR="009B4D8C" w:rsidRPr="009B4D8C">
        <w:rPr>
          <w:rFonts w:ascii="Arial" w:hAnsi="Arial" w:cs="Arial"/>
          <w:b/>
          <w:bCs/>
          <w:color w:val="0A2F41" w:themeColor="accent1" w:themeShade="80"/>
          <w:sz w:val="26"/>
          <w:szCs w:val="26"/>
          <w:lang w:val="fr-FR"/>
        </w:rPr>
        <w:t xml:space="preserve"> </w:t>
      </w:r>
      <w:r w:rsidR="009B4D8C" w:rsidRPr="009B4D8C">
        <w:rPr>
          <w:rFonts w:ascii="Arial" w:hAnsi="Arial" w:cs="Arial"/>
          <w:color w:val="0A2F41" w:themeColor="accent1" w:themeShade="80"/>
          <w:sz w:val="22"/>
          <w:szCs w:val="22"/>
          <w:lang w:val="fr-FR"/>
        </w:rPr>
        <w:t>Shakti renaît</w:t>
      </w:r>
      <w:r w:rsidR="009B4D8C" w:rsidRPr="0041203B">
        <w:rPr>
          <w:rFonts w:ascii="Arial" w:hAnsi="Arial" w:cs="Arial"/>
          <w:b/>
          <w:bCs/>
          <w:color w:val="0A2F41" w:themeColor="accent1" w:themeShade="80"/>
          <w:sz w:val="26"/>
          <w:szCs w:val="26"/>
          <w:lang w:val="fr-FR"/>
        </w:rPr>
        <w:t xml:space="preserve"> </w:t>
      </w:r>
      <w:r w:rsidRPr="00CA5B4A">
        <w:rPr>
          <w:rFonts w:ascii="Arial" w:hAnsi="Arial" w:cs="Arial"/>
          <w:sz w:val="22"/>
          <w:szCs w:val="22"/>
          <w:lang w:val="fr-FR"/>
        </w:rPr>
        <w:t xml:space="preserve">* et *Kali </w:t>
      </w:r>
      <w:r w:rsidR="009B4D8C">
        <w:rPr>
          <w:rFonts w:ascii="Arial" w:hAnsi="Arial" w:cs="Arial"/>
          <w:sz w:val="22"/>
          <w:szCs w:val="22"/>
          <w:lang w:val="fr-FR"/>
        </w:rPr>
        <w:t>dans mes os</w:t>
      </w:r>
      <w:r w:rsidRPr="00CA5B4A">
        <w:rPr>
          <w:rFonts w:ascii="Arial" w:hAnsi="Arial" w:cs="Arial"/>
          <w:sz w:val="22"/>
          <w:szCs w:val="22"/>
          <w:lang w:val="fr-FR"/>
        </w:rPr>
        <w:t>*. Chaque œuvre reflète notre engagement en faveur d’une narration qui célèbre la diversité culturelle tout en abordant les réalités sociales contemporaines.</w:t>
      </w:r>
    </w:p>
    <w:p w14:paraId="01CAF6CB" w14:textId="4184CA3B" w:rsidR="0010276C" w:rsidRPr="00CA5B4A" w:rsidRDefault="00CA06D8" w:rsidP="00CA06D8">
      <w:pPr>
        <w:rPr>
          <w:rFonts w:ascii="Arial" w:hAnsi="Arial" w:cs="Arial"/>
          <w:sz w:val="22"/>
          <w:szCs w:val="22"/>
          <w:lang w:val="fr-FR"/>
        </w:rPr>
      </w:pPr>
      <w:r w:rsidRPr="00CA5B4A">
        <w:rPr>
          <w:rFonts w:ascii="Arial" w:hAnsi="Arial" w:cs="Arial"/>
          <w:sz w:val="22"/>
          <w:szCs w:val="22"/>
          <w:lang w:val="fr-FR"/>
        </w:rPr>
        <w:t>En tant qu’invités sur les terres autochtones, nous reconnaissons notre responsabilité d’honorer et de soutenir les communautés autochtones par le biais d’une collaboration respectueuse, de l’apprentissage et d’échanges artistiques. Notre travail cherche à incarner ce que signifie vivre dans un monde interconnecté, fondé sur l’intégrité, le respect mutuel et la compassion.</w:t>
      </w:r>
    </w:p>
    <w:p w14:paraId="1BCF9940" w14:textId="77777777" w:rsidR="009E7652" w:rsidRPr="00CA5B4A" w:rsidRDefault="009E7652" w:rsidP="009E7652">
      <w:pPr>
        <w:rPr>
          <w:rFonts w:ascii="Arial" w:hAnsi="Arial" w:cs="Arial"/>
          <w:sz w:val="22"/>
          <w:szCs w:val="22"/>
          <w:lang w:val="fr-FR"/>
        </w:rPr>
      </w:pPr>
      <w:r w:rsidRPr="00CA5B4A">
        <w:rPr>
          <w:rFonts w:ascii="Arial" w:hAnsi="Arial" w:cs="Arial"/>
          <w:sz w:val="22"/>
          <w:szCs w:val="22"/>
          <w:lang w:val="fr-FR"/>
        </w:rPr>
        <w:t xml:space="preserve">Amrita Dance </w:t>
      </w:r>
      <w:proofErr w:type="spellStart"/>
      <w:r w:rsidRPr="00CA5B4A">
        <w:rPr>
          <w:rFonts w:ascii="Arial" w:hAnsi="Arial" w:cs="Arial"/>
          <w:sz w:val="22"/>
          <w:szCs w:val="22"/>
          <w:lang w:val="fr-FR"/>
        </w:rPr>
        <w:t>Creations</w:t>
      </w:r>
      <w:proofErr w:type="spellEnd"/>
      <w:r w:rsidRPr="00CA5B4A">
        <w:rPr>
          <w:rFonts w:ascii="Arial" w:hAnsi="Arial" w:cs="Arial"/>
          <w:sz w:val="22"/>
          <w:szCs w:val="22"/>
          <w:lang w:val="fr-FR"/>
        </w:rPr>
        <w:t xml:space="preserve"> met également à l’honneur les riches traditions de la danse et de la musique classiques et folkloriques indiennes, en explorant leur influence durable sur le paysage artistique mondial tout en tissant des liens significatifs avec d’autres pratiques culturelles.</w:t>
      </w:r>
    </w:p>
    <w:p w14:paraId="333AA7BA" w14:textId="0636F456" w:rsidR="009E7652" w:rsidRPr="00CA5B4A" w:rsidRDefault="009E7652" w:rsidP="009E7652">
      <w:pPr>
        <w:rPr>
          <w:rFonts w:ascii="Arial" w:hAnsi="Arial" w:cs="Arial"/>
          <w:sz w:val="22"/>
          <w:szCs w:val="22"/>
          <w:lang w:val="fr-FR"/>
        </w:rPr>
      </w:pPr>
      <w:r w:rsidRPr="00CA5B4A">
        <w:rPr>
          <w:rFonts w:ascii="Arial" w:hAnsi="Arial" w:cs="Arial"/>
          <w:sz w:val="22"/>
          <w:szCs w:val="22"/>
          <w:lang w:val="fr-FR"/>
        </w:rPr>
        <w:t>Nos créations artistiques, nos spectacles et nos recherches en danse ont bénéficié du généreux soutien du Conseil des Arts du Canada, du Conseil des arts et des lettres du Québec (CALQ), du Conseil des arts de Montréal (CAM) et de l’Institut indo-canadien Shastri.</w:t>
      </w:r>
    </w:p>
    <w:p w14:paraId="2A024901" w14:textId="77777777" w:rsidR="0010276C" w:rsidRPr="00D57E35" w:rsidRDefault="0010276C" w:rsidP="000D11A5">
      <w:pPr>
        <w:rPr>
          <w:lang w:val="fr-FR"/>
        </w:rPr>
      </w:pPr>
    </w:p>
    <w:p w14:paraId="7D2AE854" w14:textId="77777777" w:rsidR="0010276C" w:rsidRPr="00D57E35" w:rsidRDefault="0010276C" w:rsidP="000D11A5">
      <w:pPr>
        <w:rPr>
          <w:lang w:val="fr-FR"/>
        </w:rPr>
      </w:pPr>
    </w:p>
    <w:p w14:paraId="7AF4BFCB" w14:textId="388EDBC3" w:rsidR="000D11A5" w:rsidRDefault="000D11A5" w:rsidP="000D11A5">
      <w:r w:rsidRPr="000D11A5">
        <w:t>Video Links</w:t>
      </w:r>
    </w:p>
    <w:p w14:paraId="32D903AB" w14:textId="15EFC996" w:rsidR="00AA1EF5" w:rsidRDefault="007E110F" w:rsidP="000D11A5">
      <w:pPr>
        <w:rPr>
          <w:lang w:val="fr-FR"/>
        </w:rPr>
      </w:pPr>
      <w:r w:rsidRPr="007E110F">
        <w:rPr>
          <w:lang w:val="fr-FR"/>
        </w:rPr>
        <w:t>Extrait vidéo destiné aux médias</w:t>
      </w:r>
      <w:r w:rsidR="00D00753" w:rsidRPr="007E110F">
        <w:rPr>
          <w:lang w:val="fr-FR"/>
        </w:rPr>
        <w:t xml:space="preserve">: </w:t>
      </w:r>
      <w:hyperlink r:id="rId19" w:history="1">
        <w:r w:rsidR="00D00753" w:rsidRPr="007E110F">
          <w:rPr>
            <w:rStyle w:val="Hyperlink"/>
            <w:lang w:val="fr-FR"/>
          </w:rPr>
          <w:t>https://www.youtube.com/watch?v=_0RbNyd3A9M</w:t>
        </w:r>
      </w:hyperlink>
      <w:r w:rsidR="00AA1EF5" w:rsidRPr="007E110F">
        <w:rPr>
          <w:lang w:val="fr-FR"/>
        </w:rPr>
        <w:t xml:space="preserve"> </w:t>
      </w:r>
    </w:p>
    <w:p w14:paraId="45CD5EBE" w14:textId="512A6001" w:rsidR="00AF08EB" w:rsidRPr="007E110F" w:rsidRDefault="00AF08EB" w:rsidP="000D11A5">
      <w:pPr>
        <w:rPr>
          <w:lang w:val="fr-FR"/>
        </w:rPr>
      </w:pPr>
      <w:r w:rsidRPr="00A5094A">
        <w:rPr>
          <w:lang w:val="fr-FR"/>
        </w:rPr>
        <w:t xml:space="preserve">Extrait vidéo de Shakti </w:t>
      </w:r>
      <w:r w:rsidRPr="00B538A0">
        <w:rPr>
          <w:rFonts w:ascii="Arial" w:hAnsi="Arial" w:cs="Arial"/>
          <w:color w:val="0A2F41" w:themeColor="accent1" w:themeShade="80"/>
          <w:sz w:val="26"/>
          <w:szCs w:val="26"/>
          <w:lang w:val="fr-FR"/>
        </w:rPr>
        <w:t>renaît</w:t>
      </w:r>
      <w:r w:rsidRPr="00A5094A">
        <w:rPr>
          <w:lang w:val="fr-FR"/>
        </w:rPr>
        <w:t xml:space="preserve"> </w:t>
      </w:r>
      <w:hyperlink r:id="rId20" w:history="1">
        <w:r w:rsidRPr="00A5094A">
          <w:rPr>
            <w:rStyle w:val="Hyperlink"/>
            <w:lang w:val="fr-FR"/>
          </w:rPr>
          <w:t>https://www.youtube.com/watch?v=cJVF7JPcPkI</w:t>
        </w:r>
      </w:hyperlink>
      <w:r w:rsidRPr="00A5094A">
        <w:rPr>
          <w:lang w:val="fr-FR"/>
        </w:rPr>
        <w:t xml:space="preserve"> </w:t>
      </w:r>
    </w:p>
    <w:p w14:paraId="323A2F97" w14:textId="64B10CA7" w:rsidR="007F6F0E" w:rsidRPr="00A5094A" w:rsidRDefault="00A5094A" w:rsidP="000D11A5">
      <w:pPr>
        <w:rPr>
          <w:lang w:val="fr-FR"/>
        </w:rPr>
      </w:pPr>
      <w:r w:rsidRPr="00A5094A">
        <w:rPr>
          <w:lang w:val="fr-FR"/>
        </w:rPr>
        <w:t xml:space="preserve">Extrait vidéo de « Kali dans mes os » </w:t>
      </w:r>
      <w:hyperlink r:id="rId21" w:history="1">
        <w:r w:rsidR="00630796" w:rsidRPr="00A5094A">
          <w:rPr>
            <w:rStyle w:val="Hyperlink"/>
            <w:lang w:val="fr-FR"/>
          </w:rPr>
          <w:t>https://www.youtube.com/watch?v=M7i8uzuV7Zg</w:t>
        </w:r>
      </w:hyperlink>
      <w:r w:rsidR="007F6F0E" w:rsidRPr="00A5094A">
        <w:rPr>
          <w:lang w:val="fr-FR"/>
        </w:rPr>
        <w:t xml:space="preserve"> </w:t>
      </w:r>
    </w:p>
    <w:p w14:paraId="354D2591" w14:textId="0753059A" w:rsidR="007B60D8" w:rsidRPr="00A5094A" w:rsidRDefault="00A5094A" w:rsidP="000D11A5">
      <w:pPr>
        <w:rPr>
          <w:lang w:val="fr-FR"/>
        </w:rPr>
      </w:pPr>
      <w:r w:rsidRPr="00A5094A">
        <w:rPr>
          <w:lang w:val="fr-FR"/>
        </w:rPr>
        <w:t xml:space="preserve">Extrait vidéo de </w:t>
      </w:r>
      <w:r w:rsidR="00B538A0" w:rsidRPr="00AF08EB">
        <w:rPr>
          <w:rFonts w:ascii="Arial" w:hAnsi="Arial" w:cs="Arial"/>
          <w:color w:val="0A2F41" w:themeColor="accent1" w:themeShade="80"/>
          <w:sz w:val="22"/>
          <w:szCs w:val="22"/>
          <w:lang w:val="fr-FR"/>
        </w:rPr>
        <w:t>La résurrection de Sophia</w:t>
      </w:r>
      <w:r w:rsidR="00630796" w:rsidRPr="00A5094A">
        <w:rPr>
          <w:lang w:val="fr-FR"/>
        </w:rPr>
        <w:t xml:space="preserve"> </w:t>
      </w:r>
      <w:hyperlink r:id="rId22" w:history="1">
        <w:r w:rsidR="00630796" w:rsidRPr="00A5094A">
          <w:rPr>
            <w:rStyle w:val="Hyperlink"/>
            <w:lang w:val="fr-FR"/>
          </w:rPr>
          <w:t>https://www.youtube.com/watch?v=Y5tpFXyIS54</w:t>
        </w:r>
      </w:hyperlink>
      <w:r w:rsidR="007B60D8" w:rsidRPr="00A5094A">
        <w:rPr>
          <w:lang w:val="fr-FR"/>
        </w:rPr>
        <w:t xml:space="preserve"> </w:t>
      </w:r>
    </w:p>
    <w:p w14:paraId="7366E968" w14:textId="3F86F055" w:rsidR="009F41C8" w:rsidRDefault="009D26D7" w:rsidP="000D11A5">
      <w:pPr>
        <w:rPr>
          <w:lang w:val="fr-FR"/>
        </w:rPr>
      </w:pPr>
      <w:r w:rsidRPr="009D26D7">
        <w:rPr>
          <w:lang w:val="fr-FR"/>
        </w:rPr>
        <w:t>Vidéo complète de « Kali dans mes os », en lien avec cette candidature et ce prix de chorégraphie</w:t>
      </w:r>
      <w:r>
        <w:rPr>
          <w:lang w:val="fr-FR"/>
        </w:rPr>
        <w:t> :</w:t>
      </w:r>
      <w:r w:rsidR="00F3070D">
        <w:rPr>
          <w:lang w:val="fr-FR"/>
        </w:rPr>
        <w:t xml:space="preserve"> </w:t>
      </w:r>
    </w:p>
    <w:p w14:paraId="0F2562A7" w14:textId="1E43BB4D" w:rsidR="00F3070D" w:rsidRDefault="00F3070D" w:rsidP="000D11A5">
      <w:pPr>
        <w:rPr>
          <w:lang w:val="fr-FR"/>
        </w:rPr>
      </w:pPr>
      <w:hyperlink r:id="rId23" w:history="1">
        <w:r w:rsidRPr="007100D3">
          <w:rPr>
            <w:rStyle w:val="Hyperlink"/>
            <w:lang w:val="fr-FR"/>
          </w:rPr>
          <w:t>https://www.youtube.com/watch?v=6IzA2qaQjB8</w:t>
        </w:r>
      </w:hyperlink>
      <w:r>
        <w:rPr>
          <w:lang w:val="fr-FR"/>
        </w:rPr>
        <w:t xml:space="preserve"> </w:t>
      </w:r>
    </w:p>
    <w:p w14:paraId="09EA3ECA" w14:textId="77777777" w:rsidR="009D26D7" w:rsidRPr="009D26D7" w:rsidRDefault="009D26D7" w:rsidP="000D11A5">
      <w:pPr>
        <w:rPr>
          <w:lang w:val="fr-FR"/>
        </w:rPr>
      </w:pPr>
    </w:p>
    <w:p w14:paraId="4425B973" w14:textId="77777777" w:rsidR="000D11A5" w:rsidRPr="009D26D7" w:rsidRDefault="000D11A5" w:rsidP="000D11A5">
      <w:pPr>
        <w:rPr>
          <w:lang w:val="fr-FR"/>
        </w:rPr>
      </w:pPr>
    </w:p>
    <w:p w14:paraId="6E17167A" w14:textId="3BDA59EF" w:rsidR="00B31066" w:rsidRPr="002B2962" w:rsidRDefault="00607085" w:rsidP="002B2962">
      <w:pPr>
        <w:rPr>
          <w:b/>
          <w:bCs/>
        </w:rPr>
      </w:pPr>
      <w:r w:rsidRPr="00607085">
        <w:rPr>
          <w:b/>
          <w:bCs/>
        </w:rPr>
        <w:t>Citations et critiques :</w:t>
      </w:r>
    </w:p>
    <w:p w14:paraId="443E712D" w14:textId="501C3BAF" w:rsidR="00AB6FA4" w:rsidRDefault="005C7395" w:rsidP="00B31066">
      <w:pPr>
        <w:pStyle w:val="ListParagraph"/>
        <w:numPr>
          <w:ilvl w:val="0"/>
          <w:numId w:val="2"/>
        </w:numPr>
        <w:rPr>
          <w:lang w:val="fr-FR"/>
        </w:rPr>
      </w:pPr>
      <w:r w:rsidRPr="00B31066">
        <w:rPr>
          <w:lang w:val="fr-FR"/>
        </w:rPr>
        <w:t>« </w:t>
      </w:r>
      <w:r w:rsidR="00EA20D9" w:rsidRPr="00B31066">
        <w:rPr>
          <w:lang w:val="fr-FR"/>
        </w:rPr>
        <w:t>Amrita Choudhury est un bijou qui danse tellement, c’est finement d</w:t>
      </w:r>
      <w:r w:rsidR="005151FA" w:rsidRPr="00B31066">
        <w:rPr>
          <w:lang w:val="fr-FR"/>
        </w:rPr>
        <w:t>é</w:t>
      </w:r>
      <w:r w:rsidR="00EA20D9" w:rsidRPr="00B31066">
        <w:rPr>
          <w:lang w:val="fr-FR"/>
        </w:rPr>
        <w:t>taill</w:t>
      </w:r>
      <w:r w:rsidR="005151FA" w:rsidRPr="00B31066">
        <w:rPr>
          <w:lang w:val="fr-FR"/>
        </w:rPr>
        <w:t>é</w:t>
      </w:r>
      <w:r w:rsidR="00EA20D9" w:rsidRPr="00B31066">
        <w:rPr>
          <w:lang w:val="fr-FR"/>
        </w:rPr>
        <w:t xml:space="preserve"> </w:t>
      </w:r>
      <w:r w:rsidR="00E05439" w:rsidRPr="00B31066">
        <w:rPr>
          <w:lang w:val="fr-FR"/>
        </w:rPr>
        <w:t>ce quelle fait, avec la position de chaque doigt, du poignet, le angles et tout c’est vraiment magnifique et bien soulign</w:t>
      </w:r>
      <w:r w:rsidR="00E05439" w:rsidRPr="00B31066">
        <w:rPr>
          <w:lang w:val="fr-FR"/>
        </w:rPr>
        <w:t>é</w:t>
      </w:r>
      <w:r w:rsidRPr="00B31066">
        <w:rPr>
          <w:lang w:val="fr-FR"/>
        </w:rPr>
        <w:t xml:space="preserve"> par les </w:t>
      </w:r>
      <w:proofErr w:type="spellStart"/>
      <w:r w:rsidRPr="00B31066">
        <w:rPr>
          <w:lang w:val="fr-FR"/>
        </w:rPr>
        <w:t>eclairage</w:t>
      </w:r>
      <w:proofErr w:type="spellEnd"/>
      <w:r w:rsidRPr="00B31066">
        <w:rPr>
          <w:lang w:val="fr-FR"/>
        </w:rPr>
        <w:t xml:space="preserve"> aussi…. »   </w:t>
      </w:r>
      <w:r w:rsidRPr="00B31066">
        <w:rPr>
          <w:b/>
          <w:bCs/>
          <w:lang w:val="fr-FR"/>
        </w:rPr>
        <w:t>Radio Canada</w:t>
      </w:r>
      <w:r w:rsidRPr="00B31066">
        <w:rPr>
          <w:lang w:val="fr-FR"/>
        </w:rPr>
        <w:t>- Catherine Perrin</w:t>
      </w:r>
      <w:r w:rsidR="00B31066" w:rsidRPr="00B31066">
        <w:rPr>
          <w:lang w:val="fr-FR"/>
        </w:rPr>
        <w:t>, C’est bien meilleur le Matin</w:t>
      </w:r>
    </w:p>
    <w:p w14:paraId="5AD0C395" w14:textId="77777777" w:rsidR="002B2AC5" w:rsidRDefault="002B2AC5" w:rsidP="002B2AC5">
      <w:pPr>
        <w:pStyle w:val="ListParagraph"/>
        <w:rPr>
          <w:lang w:val="fr-FR"/>
        </w:rPr>
      </w:pPr>
    </w:p>
    <w:p w14:paraId="2610D11D" w14:textId="1CAF49CC" w:rsidR="00B71EBB" w:rsidRDefault="002B2AC5" w:rsidP="00B71EBB">
      <w:pPr>
        <w:pStyle w:val="ListParagraph"/>
        <w:numPr>
          <w:ilvl w:val="0"/>
          <w:numId w:val="2"/>
        </w:numPr>
        <w:rPr>
          <w:b/>
          <w:bCs/>
          <w:lang w:val="fr-FR"/>
        </w:rPr>
      </w:pPr>
      <w:r>
        <w:rPr>
          <w:lang w:val="fr-FR"/>
        </w:rPr>
        <w:t>Et quand la magnifique Amrita Choudhury d</w:t>
      </w:r>
      <w:r w:rsidRPr="00B4039B">
        <w:rPr>
          <w:lang w:val="fr-FR"/>
        </w:rPr>
        <w:t>é</w:t>
      </w:r>
      <w:r>
        <w:rPr>
          <w:lang w:val="fr-FR"/>
        </w:rPr>
        <w:t>ploie ses talents de danseuse, le tableau est parfait….  Jos</w:t>
      </w:r>
      <w:r w:rsidRPr="002A506F">
        <w:rPr>
          <w:lang w:val="fr-FR"/>
        </w:rPr>
        <w:t>é</w:t>
      </w:r>
      <w:r>
        <w:rPr>
          <w:lang w:val="fr-FR"/>
        </w:rPr>
        <w:t xml:space="preserve">e Bilodeau </w:t>
      </w:r>
      <w:r w:rsidRPr="003E4D74">
        <w:rPr>
          <w:b/>
          <w:bCs/>
          <w:lang w:val="fr-FR"/>
        </w:rPr>
        <w:t>ICI</w:t>
      </w:r>
    </w:p>
    <w:p w14:paraId="4FBD9EB3" w14:textId="77777777" w:rsidR="00F52813" w:rsidRPr="00F52813" w:rsidRDefault="00F52813" w:rsidP="00F52813">
      <w:pPr>
        <w:rPr>
          <w:b/>
          <w:bCs/>
          <w:lang w:val="fr-FR"/>
        </w:rPr>
      </w:pPr>
    </w:p>
    <w:p w14:paraId="3716FFA6" w14:textId="111FFD25" w:rsidR="00D3094F" w:rsidRPr="002A1EF3" w:rsidRDefault="00D3094F" w:rsidP="00D3094F">
      <w:pPr>
        <w:pStyle w:val="ListParagraph"/>
        <w:numPr>
          <w:ilvl w:val="0"/>
          <w:numId w:val="2"/>
        </w:numPr>
        <w:rPr>
          <w:lang w:val="fr-FR"/>
        </w:rPr>
      </w:pPr>
      <w:r w:rsidRPr="00D3094F">
        <w:rPr>
          <w:lang w:val="fr-FR"/>
        </w:rPr>
        <w:t>Ces formes d'art, tout comme la poésie, ont leur place dans la vie quotidienne de chacun ; elles en font partie intégrante, et sa danse nous le rappelle...</w:t>
      </w:r>
      <w:r w:rsidR="003E4D74">
        <w:rPr>
          <w:lang w:val="fr-FR"/>
        </w:rPr>
        <w:t xml:space="preserve"> </w:t>
      </w:r>
      <w:r w:rsidR="003E4D74">
        <w:rPr>
          <w:lang w:val="fr-FR"/>
        </w:rPr>
        <w:t>Elenore Cot</w:t>
      </w:r>
      <w:r w:rsidR="003E4D74" w:rsidRPr="00B31066">
        <w:rPr>
          <w:lang w:val="fr-FR"/>
        </w:rPr>
        <w:t>é</w:t>
      </w:r>
      <w:r w:rsidR="003E4D74">
        <w:rPr>
          <w:lang w:val="fr-FR"/>
        </w:rPr>
        <w:t xml:space="preserve"> – </w:t>
      </w:r>
      <w:r w:rsidR="003E4D74" w:rsidRPr="003E4D74">
        <w:rPr>
          <w:b/>
          <w:bCs/>
          <w:lang w:val="fr-FR"/>
        </w:rPr>
        <w:t>section Danse Voir</w:t>
      </w:r>
    </w:p>
    <w:p w14:paraId="5A23E4AB" w14:textId="77777777" w:rsidR="002A1EF3" w:rsidRPr="002A1EF3" w:rsidRDefault="002A1EF3" w:rsidP="002A1EF3">
      <w:pPr>
        <w:pStyle w:val="ListParagraph"/>
        <w:rPr>
          <w:lang w:val="fr-FR"/>
        </w:rPr>
      </w:pPr>
    </w:p>
    <w:p w14:paraId="14BAB7A5" w14:textId="39D48775" w:rsidR="002A1EF3" w:rsidRPr="00F52813" w:rsidRDefault="002A1EF3" w:rsidP="00D3094F">
      <w:pPr>
        <w:pStyle w:val="ListParagraph"/>
        <w:numPr>
          <w:ilvl w:val="0"/>
          <w:numId w:val="2"/>
        </w:numPr>
        <w:rPr>
          <w:lang w:val="fr-FR"/>
        </w:rPr>
      </w:pPr>
      <w:r w:rsidRPr="002A1EF3">
        <w:rPr>
          <w:lang w:val="fr-FR"/>
        </w:rPr>
        <w:t>Amrita maîtrise parfaitement son art. « Kali dans mes os » était fascinant tant sur le plan visuel que sonore… Il est rare de voir autant de disciplines artistiques différentes, qu’elle a su tisser ensemble dans cette œuvre incroyable…</w:t>
      </w:r>
      <w:r>
        <w:rPr>
          <w:lang w:val="fr-FR"/>
        </w:rPr>
        <w:t xml:space="preserve"> Barbara Kaneratonni Diabo</w:t>
      </w:r>
      <w:r w:rsidR="003143A3">
        <w:rPr>
          <w:lang w:val="fr-FR"/>
        </w:rPr>
        <w:t xml:space="preserve">, </w:t>
      </w:r>
      <w:r w:rsidR="00EC35A1" w:rsidRPr="00EC35A1">
        <w:rPr>
          <w:lang w:val="fr-FR"/>
        </w:rPr>
        <w:t>directeur artistique</w:t>
      </w:r>
      <w:r w:rsidR="00EC35A1" w:rsidRPr="00EC35A1">
        <w:rPr>
          <w:lang w:val="fr-FR"/>
        </w:rPr>
        <w:t xml:space="preserve"> </w:t>
      </w:r>
      <w:r w:rsidR="002B2962">
        <w:rPr>
          <w:lang w:val="fr-FR"/>
        </w:rPr>
        <w:t xml:space="preserve">- </w:t>
      </w:r>
      <w:proofErr w:type="spellStart"/>
      <w:r w:rsidR="003143A3" w:rsidRPr="003143A3">
        <w:rPr>
          <w:b/>
          <w:bCs/>
        </w:rPr>
        <w:t>A’nó:wara</w:t>
      </w:r>
      <w:proofErr w:type="spellEnd"/>
      <w:r w:rsidR="003143A3" w:rsidRPr="003143A3">
        <w:rPr>
          <w:b/>
          <w:bCs/>
        </w:rPr>
        <w:t xml:space="preserve"> Dance Theatre</w:t>
      </w:r>
    </w:p>
    <w:p w14:paraId="43505F47" w14:textId="77777777" w:rsidR="00F52813" w:rsidRPr="00F52813" w:rsidRDefault="00F52813" w:rsidP="00F52813">
      <w:pPr>
        <w:pStyle w:val="ListParagraph"/>
        <w:rPr>
          <w:lang w:val="fr-FR"/>
        </w:rPr>
      </w:pPr>
    </w:p>
    <w:p w14:paraId="7279BCE4" w14:textId="4A7DEEAF" w:rsidR="00F52813" w:rsidRPr="00D20D6C" w:rsidRDefault="00F52813" w:rsidP="00F52813">
      <w:pPr>
        <w:pStyle w:val="ListParagraph"/>
        <w:numPr>
          <w:ilvl w:val="0"/>
          <w:numId w:val="2"/>
        </w:numPr>
        <w:rPr>
          <w:lang w:val="fr-FR"/>
        </w:rPr>
      </w:pPr>
      <w:r w:rsidRPr="00B31066">
        <w:rPr>
          <w:lang w:val="fr-FR"/>
        </w:rPr>
        <w:t xml:space="preserve">Amrita Choudhury nous envoûté par ses </w:t>
      </w:r>
      <w:proofErr w:type="spellStart"/>
      <w:r w:rsidRPr="00B31066">
        <w:rPr>
          <w:lang w:val="fr-FR"/>
        </w:rPr>
        <w:t>movements</w:t>
      </w:r>
      <w:proofErr w:type="spellEnd"/>
      <w:r w:rsidRPr="00B31066">
        <w:rPr>
          <w:lang w:val="fr-FR"/>
        </w:rPr>
        <w:t xml:space="preserve"> gracieux….Daphne Angiolini </w:t>
      </w:r>
      <w:r w:rsidRPr="00B31066">
        <w:rPr>
          <w:b/>
          <w:bCs/>
          <w:lang w:val="fr-FR"/>
        </w:rPr>
        <w:t xml:space="preserve">Voir </w:t>
      </w:r>
      <w:proofErr w:type="spellStart"/>
      <w:r w:rsidRPr="00B31066">
        <w:rPr>
          <w:b/>
          <w:bCs/>
          <w:lang w:val="fr-FR"/>
        </w:rPr>
        <w:t>Theatre</w:t>
      </w:r>
      <w:proofErr w:type="spellEnd"/>
      <w:r>
        <w:rPr>
          <w:b/>
          <w:bCs/>
          <w:lang w:val="fr-FR"/>
        </w:rPr>
        <w:t xml:space="preserve"> </w:t>
      </w:r>
    </w:p>
    <w:p w14:paraId="08FF875D" w14:textId="77777777" w:rsidR="00D20D6C" w:rsidRPr="00D20D6C" w:rsidRDefault="00D20D6C" w:rsidP="00D20D6C">
      <w:pPr>
        <w:pStyle w:val="ListParagraph"/>
        <w:rPr>
          <w:lang w:val="fr-FR"/>
        </w:rPr>
      </w:pPr>
    </w:p>
    <w:p w14:paraId="4D491D8D" w14:textId="69534F9F" w:rsidR="00D20D6C" w:rsidRPr="00F47EED" w:rsidRDefault="00D20D6C" w:rsidP="00F52813">
      <w:pPr>
        <w:pStyle w:val="ListParagraph"/>
        <w:numPr>
          <w:ilvl w:val="0"/>
          <w:numId w:val="2"/>
        </w:numPr>
        <w:rPr>
          <w:b/>
          <w:bCs/>
          <w:lang w:val="fr-FR"/>
        </w:rPr>
      </w:pPr>
      <w:r w:rsidRPr="00D20D6C">
        <w:rPr>
          <w:lang w:val="fr-FR"/>
        </w:rPr>
        <w:t>Le travail d'Amrita Choudhury est révolutionnaire : elle brise les barrières culturelles et géographiques et crée des chorégraphies qui, outre leur créativité technique, transmettent au public un sentiment de solidarité et d'espoir.</w:t>
      </w:r>
      <w:r>
        <w:rPr>
          <w:lang w:val="fr-FR"/>
        </w:rPr>
        <w:t xml:space="preserve"> </w:t>
      </w:r>
      <w:r w:rsidR="00F47EED">
        <w:rPr>
          <w:lang w:val="fr-FR"/>
        </w:rPr>
        <w:t xml:space="preserve"> Janet Lumb - </w:t>
      </w:r>
      <w:r w:rsidR="00F47EED" w:rsidRPr="00F47EED">
        <w:rPr>
          <w:lang w:val="fr-FR"/>
        </w:rPr>
        <w:t xml:space="preserve">ancien directeur artistique du </w:t>
      </w:r>
      <w:r w:rsidR="00F47EED" w:rsidRPr="00F47EED">
        <w:rPr>
          <w:b/>
          <w:bCs/>
          <w:lang w:val="fr-FR"/>
        </w:rPr>
        <w:t>Festival Access Asie</w:t>
      </w:r>
    </w:p>
    <w:p w14:paraId="3CE054A9" w14:textId="77777777" w:rsidR="002B2962" w:rsidRPr="002B2962" w:rsidRDefault="002B2962" w:rsidP="002B2962">
      <w:pPr>
        <w:pStyle w:val="ListParagraph"/>
        <w:rPr>
          <w:lang w:val="fr-FR"/>
        </w:rPr>
      </w:pPr>
    </w:p>
    <w:p w14:paraId="7D3D89E7" w14:textId="77777777" w:rsidR="002B2962" w:rsidRDefault="002B2962" w:rsidP="002B2962">
      <w:pPr>
        <w:pStyle w:val="ListParagraph"/>
        <w:rPr>
          <w:lang w:val="fr-FR"/>
        </w:rPr>
      </w:pPr>
    </w:p>
    <w:p w14:paraId="085A52A8" w14:textId="77777777" w:rsidR="00D3094F" w:rsidRPr="00D3094F" w:rsidRDefault="00D3094F" w:rsidP="00D3094F">
      <w:pPr>
        <w:pStyle w:val="ListParagraph"/>
        <w:rPr>
          <w:b/>
          <w:bCs/>
          <w:lang w:val="fr-FR"/>
        </w:rPr>
      </w:pPr>
    </w:p>
    <w:p w14:paraId="59620829" w14:textId="77777777" w:rsidR="00977ED3" w:rsidRPr="00977ED3" w:rsidRDefault="00977ED3" w:rsidP="00977ED3">
      <w:pPr>
        <w:pStyle w:val="ListParagraph"/>
        <w:rPr>
          <w:lang w:val="fr-FR"/>
        </w:rPr>
      </w:pPr>
    </w:p>
    <w:p w14:paraId="4C2183BF" w14:textId="77777777" w:rsidR="00977ED3" w:rsidRPr="00977ED3" w:rsidRDefault="00977ED3" w:rsidP="00977ED3">
      <w:pPr>
        <w:ind w:left="360"/>
        <w:rPr>
          <w:lang w:val="fr-FR"/>
        </w:rPr>
      </w:pPr>
    </w:p>
    <w:p w14:paraId="156F97C2" w14:textId="20DFFE0A" w:rsidR="00671523" w:rsidRPr="00D3094F" w:rsidRDefault="009F36DB" w:rsidP="00D3094F">
      <w:pPr>
        <w:pStyle w:val="ListParagraph"/>
        <w:numPr>
          <w:ilvl w:val="0"/>
          <w:numId w:val="2"/>
        </w:numPr>
        <w:rPr>
          <w:lang w:val="fr-FR"/>
        </w:rPr>
      </w:pPr>
      <w:r w:rsidRPr="00D3094F">
        <w:rPr>
          <w:b/>
          <w:bCs/>
          <w:lang w:val="fr-FR"/>
        </w:rPr>
        <w:t xml:space="preserve">Contact </w:t>
      </w:r>
      <w:proofErr w:type="spellStart"/>
      <w:r w:rsidRPr="00D3094F">
        <w:rPr>
          <w:b/>
          <w:bCs/>
          <w:lang w:val="fr-FR"/>
        </w:rPr>
        <w:t>details</w:t>
      </w:r>
      <w:proofErr w:type="spellEnd"/>
      <w:r w:rsidR="005034E8" w:rsidRPr="00D3094F">
        <w:rPr>
          <w:b/>
          <w:bCs/>
          <w:lang w:val="fr-FR"/>
        </w:rPr>
        <w:t>:</w:t>
      </w:r>
      <w:r w:rsidR="005034E8" w:rsidRPr="00D3094F">
        <w:rPr>
          <w:lang w:val="fr-FR"/>
        </w:rPr>
        <w:t xml:space="preserve"> </w:t>
      </w:r>
    </w:p>
    <w:p w14:paraId="6349EA09" w14:textId="2CCD8B30" w:rsidR="00984C58" w:rsidRDefault="009F36DB" w:rsidP="000D11A5">
      <w:r>
        <w:t xml:space="preserve">Name: </w:t>
      </w:r>
      <w:r w:rsidR="00984C58">
        <w:t>Amrita Choudhury</w:t>
      </w:r>
      <w:r>
        <w:t xml:space="preserve"> (Amrita Dance Creations)</w:t>
      </w:r>
    </w:p>
    <w:p w14:paraId="2FDC9007" w14:textId="7AF57443" w:rsidR="00984C58" w:rsidRDefault="00984C58" w:rsidP="000D11A5">
      <w:r>
        <w:t>514-768-9711</w:t>
      </w:r>
    </w:p>
    <w:p w14:paraId="2B723B01" w14:textId="197F49BA" w:rsidR="00984C58" w:rsidRDefault="00032A05" w:rsidP="000D11A5">
      <w:r w:rsidRPr="00032A05">
        <w:t xml:space="preserve">site web </w:t>
      </w:r>
      <w:r>
        <w:t xml:space="preserve">: </w:t>
      </w:r>
      <w:hyperlink r:id="rId24" w:history="1">
        <w:r w:rsidRPr="007100D3">
          <w:rPr>
            <w:rStyle w:val="Hyperlink"/>
          </w:rPr>
          <w:t>https://www.amritadancecreations.com/</w:t>
        </w:r>
      </w:hyperlink>
    </w:p>
    <w:p w14:paraId="3183943C" w14:textId="241E8D72" w:rsidR="008A66D5" w:rsidRDefault="00032A05" w:rsidP="000D11A5">
      <w:r>
        <w:t xml:space="preserve">FB: </w:t>
      </w:r>
      <w:hyperlink r:id="rId25" w:history="1">
        <w:r w:rsidRPr="007100D3">
          <w:rPr>
            <w:rStyle w:val="Hyperlink"/>
          </w:rPr>
          <w:t>https://www.facebook.com/AmritaDanceCreations/</w:t>
        </w:r>
      </w:hyperlink>
    </w:p>
    <w:p w14:paraId="7BAAE34C" w14:textId="3D7CE914" w:rsidR="00871807" w:rsidRPr="00032A05" w:rsidRDefault="00032A05" w:rsidP="000D11A5">
      <w:pPr>
        <w:rPr>
          <w:lang w:val="fr-FR"/>
        </w:rPr>
      </w:pPr>
      <w:r w:rsidRPr="00032A05">
        <w:rPr>
          <w:lang w:val="fr-FR"/>
        </w:rPr>
        <w:t xml:space="preserve">Insta: </w:t>
      </w:r>
      <w:hyperlink r:id="rId26" w:history="1">
        <w:r w:rsidR="00FB3A07" w:rsidRPr="007100D3">
          <w:rPr>
            <w:rStyle w:val="Hyperlink"/>
            <w:lang w:val="fr-FR"/>
          </w:rPr>
          <w:t>https://www.instagram.com/amrita.dance.creations/</w:t>
        </w:r>
      </w:hyperlink>
    </w:p>
    <w:p w14:paraId="60F2A3B0" w14:textId="77777777" w:rsidR="00871807" w:rsidRPr="00032A05" w:rsidRDefault="00871807" w:rsidP="000D11A5">
      <w:pPr>
        <w:rPr>
          <w:lang w:val="fr-FR"/>
        </w:rPr>
      </w:pPr>
    </w:p>
    <w:sectPr w:rsidR="00871807" w:rsidRPr="00032A05" w:rsidSect="00C54353">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67696"/>
    <w:multiLevelType w:val="hybridMultilevel"/>
    <w:tmpl w:val="DED64FB6"/>
    <w:lvl w:ilvl="0" w:tplc="43E03ACA">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1051B6E"/>
    <w:multiLevelType w:val="hybridMultilevel"/>
    <w:tmpl w:val="2348CCB0"/>
    <w:lvl w:ilvl="0" w:tplc="0ED8F0D8">
      <w:start w:val="514"/>
      <w:numFmt w:val="bullet"/>
      <w:lvlText w:val="-"/>
      <w:lvlJc w:val="left"/>
      <w:pPr>
        <w:ind w:left="720" w:hanging="360"/>
      </w:pPr>
      <w:rPr>
        <w:rFonts w:ascii="Aptos" w:eastAsiaTheme="minorHAnsi" w:hAnsi="Apto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68549587">
    <w:abstractNumId w:val="0"/>
  </w:num>
  <w:num w:numId="2" w16cid:durableId="934092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353"/>
    <w:rsid w:val="00032A05"/>
    <w:rsid w:val="00054B19"/>
    <w:rsid w:val="00067C37"/>
    <w:rsid w:val="000C19BB"/>
    <w:rsid w:val="000D11A5"/>
    <w:rsid w:val="000E4793"/>
    <w:rsid w:val="0010276C"/>
    <w:rsid w:val="00107BCB"/>
    <w:rsid w:val="00135100"/>
    <w:rsid w:val="00135C2F"/>
    <w:rsid w:val="00145DC4"/>
    <w:rsid w:val="00154377"/>
    <w:rsid w:val="0016699A"/>
    <w:rsid w:val="0017113A"/>
    <w:rsid w:val="001807B0"/>
    <w:rsid w:val="001D614C"/>
    <w:rsid w:val="0027075E"/>
    <w:rsid w:val="00274579"/>
    <w:rsid w:val="0028759A"/>
    <w:rsid w:val="00290F4B"/>
    <w:rsid w:val="002A1EF3"/>
    <w:rsid w:val="002A506F"/>
    <w:rsid w:val="002B2962"/>
    <w:rsid w:val="002B2AC5"/>
    <w:rsid w:val="002C0D95"/>
    <w:rsid w:val="002D11D9"/>
    <w:rsid w:val="002E6D76"/>
    <w:rsid w:val="003143A3"/>
    <w:rsid w:val="00336F3F"/>
    <w:rsid w:val="00346B91"/>
    <w:rsid w:val="0038750A"/>
    <w:rsid w:val="00390C76"/>
    <w:rsid w:val="003A7CEA"/>
    <w:rsid w:val="003E4D74"/>
    <w:rsid w:val="003E777F"/>
    <w:rsid w:val="00403008"/>
    <w:rsid w:val="00407A04"/>
    <w:rsid w:val="00407F40"/>
    <w:rsid w:val="0041203B"/>
    <w:rsid w:val="00447E9B"/>
    <w:rsid w:val="00475A38"/>
    <w:rsid w:val="004D266A"/>
    <w:rsid w:val="005034E8"/>
    <w:rsid w:val="00507656"/>
    <w:rsid w:val="005151FA"/>
    <w:rsid w:val="005244C6"/>
    <w:rsid w:val="0055023E"/>
    <w:rsid w:val="00550599"/>
    <w:rsid w:val="0058194B"/>
    <w:rsid w:val="005A3DEC"/>
    <w:rsid w:val="005B260D"/>
    <w:rsid w:val="005B4E25"/>
    <w:rsid w:val="005C4671"/>
    <w:rsid w:val="005C7395"/>
    <w:rsid w:val="005F2124"/>
    <w:rsid w:val="00607085"/>
    <w:rsid w:val="00630796"/>
    <w:rsid w:val="00652676"/>
    <w:rsid w:val="0066709C"/>
    <w:rsid w:val="00671523"/>
    <w:rsid w:val="00674D57"/>
    <w:rsid w:val="00676ABF"/>
    <w:rsid w:val="00684125"/>
    <w:rsid w:val="006862A6"/>
    <w:rsid w:val="00692914"/>
    <w:rsid w:val="006C0DC6"/>
    <w:rsid w:val="006D6587"/>
    <w:rsid w:val="00732AF8"/>
    <w:rsid w:val="007415EA"/>
    <w:rsid w:val="00754739"/>
    <w:rsid w:val="0075500F"/>
    <w:rsid w:val="007553A7"/>
    <w:rsid w:val="00757B11"/>
    <w:rsid w:val="00773022"/>
    <w:rsid w:val="007B60D8"/>
    <w:rsid w:val="007B7331"/>
    <w:rsid w:val="007E110F"/>
    <w:rsid w:val="007F6F0E"/>
    <w:rsid w:val="008302EF"/>
    <w:rsid w:val="00837426"/>
    <w:rsid w:val="00846978"/>
    <w:rsid w:val="00854247"/>
    <w:rsid w:val="00862028"/>
    <w:rsid w:val="00870427"/>
    <w:rsid w:val="00871807"/>
    <w:rsid w:val="00874C44"/>
    <w:rsid w:val="008A66D5"/>
    <w:rsid w:val="008F79CC"/>
    <w:rsid w:val="0092543D"/>
    <w:rsid w:val="00943F02"/>
    <w:rsid w:val="009563E5"/>
    <w:rsid w:val="00977ED3"/>
    <w:rsid w:val="00984C58"/>
    <w:rsid w:val="009A79F7"/>
    <w:rsid w:val="009B3994"/>
    <w:rsid w:val="009B4D8C"/>
    <w:rsid w:val="009D26D7"/>
    <w:rsid w:val="009E7652"/>
    <w:rsid w:val="009F36DB"/>
    <w:rsid w:val="009F41C8"/>
    <w:rsid w:val="00A11B80"/>
    <w:rsid w:val="00A13C7E"/>
    <w:rsid w:val="00A1514A"/>
    <w:rsid w:val="00A445EF"/>
    <w:rsid w:val="00A5094A"/>
    <w:rsid w:val="00A77C6D"/>
    <w:rsid w:val="00AA1EF5"/>
    <w:rsid w:val="00AB2289"/>
    <w:rsid w:val="00AB6FA4"/>
    <w:rsid w:val="00AB740D"/>
    <w:rsid w:val="00AC5A21"/>
    <w:rsid w:val="00AD6D2F"/>
    <w:rsid w:val="00AE7F0A"/>
    <w:rsid w:val="00AF08EB"/>
    <w:rsid w:val="00AF15F0"/>
    <w:rsid w:val="00B13F6D"/>
    <w:rsid w:val="00B31066"/>
    <w:rsid w:val="00B4039B"/>
    <w:rsid w:val="00B538A0"/>
    <w:rsid w:val="00B6020F"/>
    <w:rsid w:val="00B653F1"/>
    <w:rsid w:val="00B71EBB"/>
    <w:rsid w:val="00B92823"/>
    <w:rsid w:val="00BA4215"/>
    <w:rsid w:val="00BE0D69"/>
    <w:rsid w:val="00BE349E"/>
    <w:rsid w:val="00BE7CE9"/>
    <w:rsid w:val="00C54353"/>
    <w:rsid w:val="00C60551"/>
    <w:rsid w:val="00C65CDB"/>
    <w:rsid w:val="00C92675"/>
    <w:rsid w:val="00C944FF"/>
    <w:rsid w:val="00CA06D8"/>
    <w:rsid w:val="00CA5B4A"/>
    <w:rsid w:val="00CB44B4"/>
    <w:rsid w:val="00CC3778"/>
    <w:rsid w:val="00D00753"/>
    <w:rsid w:val="00D01DC2"/>
    <w:rsid w:val="00D01EC1"/>
    <w:rsid w:val="00D1382C"/>
    <w:rsid w:val="00D20C0E"/>
    <w:rsid w:val="00D20D6C"/>
    <w:rsid w:val="00D25160"/>
    <w:rsid w:val="00D3094F"/>
    <w:rsid w:val="00D57E35"/>
    <w:rsid w:val="00D64081"/>
    <w:rsid w:val="00D64A72"/>
    <w:rsid w:val="00D66078"/>
    <w:rsid w:val="00D876E1"/>
    <w:rsid w:val="00E01960"/>
    <w:rsid w:val="00E05439"/>
    <w:rsid w:val="00E144B8"/>
    <w:rsid w:val="00E36CF9"/>
    <w:rsid w:val="00E4763D"/>
    <w:rsid w:val="00E70E3A"/>
    <w:rsid w:val="00E86053"/>
    <w:rsid w:val="00EA20D9"/>
    <w:rsid w:val="00EA21F1"/>
    <w:rsid w:val="00EC35A1"/>
    <w:rsid w:val="00EE0E56"/>
    <w:rsid w:val="00EE35D3"/>
    <w:rsid w:val="00EF5603"/>
    <w:rsid w:val="00F20289"/>
    <w:rsid w:val="00F3070D"/>
    <w:rsid w:val="00F47EED"/>
    <w:rsid w:val="00F52813"/>
    <w:rsid w:val="00F64ED1"/>
    <w:rsid w:val="00F770E3"/>
    <w:rsid w:val="00FB3A07"/>
    <w:rsid w:val="00FC4B9F"/>
    <w:rsid w:val="00FF5CE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1892A"/>
  <w15:chartTrackingRefBased/>
  <w15:docId w15:val="{1919A6C3-E22E-4D06-98E7-FAD52E507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43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43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43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43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43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43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43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43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43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3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43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43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43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43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43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43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43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4353"/>
    <w:rPr>
      <w:rFonts w:eastAsiaTheme="majorEastAsia" w:cstheme="majorBidi"/>
      <w:color w:val="272727" w:themeColor="text1" w:themeTint="D8"/>
    </w:rPr>
  </w:style>
  <w:style w:type="paragraph" w:styleId="Title">
    <w:name w:val="Title"/>
    <w:basedOn w:val="Normal"/>
    <w:next w:val="Normal"/>
    <w:link w:val="TitleChar"/>
    <w:uiPriority w:val="10"/>
    <w:qFormat/>
    <w:rsid w:val="00C543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43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43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43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4353"/>
    <w:pPr>
      <w:spacing w:before="160"/>
      <w:jc w:val="center"/>
    </w:pPr>
    <w:rPr>
      <w:i/>
      <w:iCs/>
      <w:color w:val="404040" w:themeColor="text1" w:themeTint="BF"/>
    </w:rPr>
  </w:style>
  <w:style w:type="character" w:customStyle="1" w:styleId="QuoteChar">
    <w:name w:val="Quote Char"/>
    <w:basedOn w:val="DefaultParagraphFont"/>
    <w:link w:val="Quote"/>
    <w:uiPriority w:val="29"/>
    <w:rsid w:val="00C54353"/>
    <w:rPr>
      <w:i/>
      <w:iCs/>
      <w:color w:val="404040" w:themeColor="text1" w:themeTint="BF"/>
    </w:rPr>
  </w:style>
  <w:style w:type="paragraph" w:styleId="ListParagraph">
    <w:name w:val="List Paragraph"/>
    <w:basedOn w:val="Normal"/>
    <w:uiPriority w:val="34"/>
    <w:qFormat/>
    <w:rsid w:val="00C54353"/>
    <w:pPr>
      <w:ind w:left="720"/>
      <w:contextualSpacing/>
    </w:pPr>
  </w:style>
  <w:style w:type="character" w:styleId="IntenseEmphasis">
    <w:name w:val="Intense Emphasis"/>
    <w:basedOn w:val="DefaultParagraphFont"/>
    <w:uiPriority w:val="21"/>
    <w:qFormat/>
    <w:rsid w:val="00C54353"/>
    <w:rPr>
      <w:i/>
      <w:iCs/>
      <w:color w:val="0F4761" w:themeColor="accent1" w:themeShade="BF"/>
    </w:rPr>
  </w:style>
  <w:style w:type="paragraph" w:styleId="IntenseQuote">
    <w:name w:val="Intense Quote"/>
    <w:basedOn w:val="Normal"/>
    <w:next w:val="Normal"/>
    <w:link w:val="IntenseQuoteChar"/>
    <w:uiPriority w:val="30"/>
    <w:qFormat/>
    <w:rsid w:val="00C543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4353"/>
    <w:rPr>
      <w:i/>
      <w:iCs/>
      <w:color w:val="0F4761" w:themeColor="accent1" w:themeShade="BF"/>
    </w:rPr>
  </w:style>
  <w:style w:type="character" w:styleId="IntenseReference">
    <w:name w:val="Intense Reference"/>
    <w:basedOn w:val="DefaultParagraphFont"/>
    <w:uiPriority w:val="32"/>
    <w:qFormat/>
    <w:rsid w:val="00C54353"/>
    <w:rPr>
      <w:b/>
      <w:bCs/>
      <w:smallCaps/>
      <w:color w:val="0F4761" w:themeColor="accent1" w:themeShade="BF"/>
      <w:spacing w:val="5"/>
    </w:rPr>
  </w:style>
  <w:style w:type="paragraph" w:styleId="NormalWeb">
    <w:name w:val="Normal (Web)"/>
    <w:basedOn w:val="Normal"/>
    <w:uiPriority w:val="99"/>
    <w:unhideWhenUsed/>
    <w:rsid w:val="00AD6D2F"/>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character" w:styleId="Hyperlink">
    <w:name w:val="Hyperlink"/>
    <w:basedOn w:val="DefaultParagraphFont"/>
    <w:uiPriority w:val="99"/>
    <w:unhideWhenUsed/>
    <w:rsid w:val="008A66D5"/>
    <w:rPr>
      <w:color w:val="467886" w:themeColor="hyperlink"/>
      <w:u w:val="single"/>
    </w:rPr>
  </w:style>
  <w:style w:type="character" w:styleId="UnresolvedMention">
    <w:name w:val="Unresolved Mention"/>
    <w:basedOn w:val="DefaultParagraphFont"/>
    <w:uiPriority w:val="99"/>
    <w:semiHidden/>
    <w:unhideWhenUsed/>
    <w:rsid w:val="008A66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3.jpeg"/><Relationship Id="rId26" Type="http://schemas.openxmlformats.org/officeDocument/2006/relationships/hyperlink" Target="https://www.instagram.com/amrita.dance.creations/" TargetMode="External"/><Relationship Id="rId3" Type="http://schemas.openxmlformats.org/officeDocument/2006/relationships/settings" Target="settings.xml"/><Relationship Id="rId21" Type="http://schemas.openxmlformats.org/officeDocument/2006/relationships/hyperlink" Target="https://www.youtube.com/watch?v=M7i8uzuV7Zg"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2.jpeg"/><Relationship Id="rId25" Type="http://schemas.openxmlformats.org/officeDocument/2006/relationships/hyperlink" Target="https://www.facebook.com/AmritaDanceCreations/" TargetMode="Externa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hyperlink" Target="https://www.youtube.com/watch?v=cJVF7JPcPkI"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https://www.amritadancecreations.com/" TargetMode="External"/><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hyperlink" Target="https://www.youtube.com/watch?v=6IzA2qaQjB8" TargetMode="External"/><Relationship Id="rId28"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hyperlink" Target="https://www.youtube.com/watch?v=_0RbNyd3A9M"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microsoft.com/office/2007/relationships/hdphoto" Target="media/hdphoto1.wdp"/><Relationship Id="rId22" Type="http://schemas.openxmlformats.org/officeDocument/2006/relationships/hyperlink" Target="https://www.youtube.com/watch?v=Y5tpFXyIS54"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712</TotalTime>
  <Pages>9</Pages>
  <Words>2074</Words>
  <Characters>11473</Characters>
  <Application>Microsoft Office Word</Application>
  <DocSecurity>0</DocSecurity>
  <Lines>145</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Choudhury</dc:creator>
  <cp:keywords/>
  <dc:description/>
  <cp:lastModifiedBy>Amrita Choudhury</cp:lastModifiedBy>
  <cp:revision>174</cp:revision>
  <dcterms:created xsi:type="dcterms:W3CDTF">2026-07-07T02:19:00Z</dcterms:created>
  <dcterms:modified xsi:type="dcterms:W3CDTF">2026-07-08T00:25:00Z</dcterms:modified>
</cp:coreProperties>
</file>